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7AB" w:rsidRPr="00A107AB" w:rsidRDefault="00A107AB" w:rsidP="00A107AB">
      <w:pPr>
        <w:spacing w:after="0" w:line="240" w:lineRule="auto"/>
        <w:rPr>
          <w:rFonts w:eastAsia="Times New Roman" w:cs="Times New Roman"/>
          <w:sz w:val="24"/>
          <w:szCs w:val="24"/>
          <w:lang w:eastAsia="sl-SI"/>
        </w:rPr>
      </w:pPr>
      <w:r w:rsidRPr="00A107AB">
        <w:rPr>
          <w:rFonts w:eastAsia="Times New Roman" w:cs="Times New Roman"/>
          <w:noProof/>
          <w:sz w:val="24"/>
          <w:szCs w:val="24"/>
          <w:lang w:eastAsia="sl-SI"/>
        </w:rPr>
        <w:drawing>
          <wp:anchor distT="0" distB="0" distL="114300" distR="114300" simplePos="0" relativeHeight="251659264" behindDoc="1" locked="0" layoutInCell="1" allowOverlap="1" wp14:anchorId="0C38610A" wp14:editId="69EF7DAB">
            <wp:simplePos x="0" y="0"/>
            <wp:positionH relativeFrom="column">
              <wp:posOffset>1371600</wp:posOffset>
            </wp:positionH>
            <wp:positionV relativeFrom="paragraph">
              <wp:posOffset>-342900</wp:posOffset>
            </wp:positionV>
            <wp:extent cx="2694305" cy="1073150"/>
            <wp:effectExtent l="0" t="0" r="0" b="0"/>
            <wp:wrapNone/>
            <wp:docPr id="2" name="Slik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7AB" w:rsidRPr="00A107AB" w:rsidRDefault="00A107AB" w:rsidP="00A107AB">
      <w:pPr>
        <w:spacing w:after="0" w:line="240" w:lineRule="auto"/>
        <w:rPr>
          <w:rFonts w:eastAsia="Times New Roman" w:cs="Times New Roman"/>
          <w:sz w:val="24"/>
          <w:szCs w:val="24"/>
          <w:lang w:eastAsia="sl-SI"/>
        </w:rPr>
      </w:pPr>
    </w:p>
    <w:p w:rsidR="00A107AB" w:rsidRPr="00A107AB" w:rsidRDefault="00A107AB" w:rsidP="00A107AB">
      <w:pPr>
        <w:spacing w:after="0" w:line="240" w:lineRule="auto"/>
        <w:rPr>
          <w:rFonts w:eastAsia="Times New Roman" w:cs="Times New Roman"/>
          <w:sz w:val="24"/>
          <w:szCs w:val="24"/>
          <w:lang w:eastAsia="sl-SI"/>
        </w:rPr>
      </w:pPr>
    </w:p>
    <w:p w:rsidR="00A107AB" w:rsidRPr="00A107AB" w:rsidRDefault="00A107AB" w:rsidP="00A107AB">
      <w:pPr>
        <w:spacing w:after="0" w:line="240" w:lineRule="auto"/>
        <w:rPr>
          <w:rFonts w:eastAsia="Times New Roman" w:cs="Times New Roman"/>
          <w:sz w:val="24"/>
          <w:szCs w:val="24"/>
          <w:lang w:eastAsia="sl-SI"/>
        </w:rPr>
      </w:pPr>
    </w:p>
    <w:p w:rsidR="00A107AB" w:rsidRPr="00A107AB" w:rsidRDefault="00A107AB" w:rsidP="00A107AB">
      <w:pPr>
        <w:spacing w:after="0" w:line="240" w:lineRule="auto"/>
        <w:rPr>
          <w:rFonts w:eastAsia="Times New Roman" w:cs="Times New Roman"/>
          <w:sz w:val="24"/>
          <w:szCs w:val="24"/>
          <w:lang w:eastAsia="sl-SI"/>
        </w:rPr>
      </w:pPr>
    </w:p>
    <w:p w:rsidR="00A107AB" w:rsidRPr="00A107AB" w:rsidRDefault="00A107AB" w:rsidP="00A107AB">
      <w:pPr>
        <w:spacing w:after="0" w:line="240" w:lineRule="auto"/>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b/>
          <w:sz w:val="40"/>
          <w:szCs w:val="40"/>
          <w:lang w:eastAsia="sl-SI"/>
        </w:rPr>
      </w:pPr>
    </w:p>
    <w:p w:rsidR="00A107AB" w:rsidRPr="00A107AB" w:rsidRDefault="00A107AB" w:rsidP="00A107AB">
      <w:pPr>
        <w:spacing w:after="0" w:line="240" w:lineRule="auto"/>
        <w:rPr>
          <w:rFonts w:eastAsia="Times New Roman" w:cs="Times New Roman"/>
          <w:b/>
          <w:sz w:val="40"/>
          <w:szCs w:val="40"/>
          <w:lang w:eastAsia="sl-SI"/>
        </w:rPr>
      </w:pPr>
    </w:p>
    <w:p w:rsidR="00A107AB" w:rsidRPr="00A107AB" w:rsidRDefault="00A107AB" w:rsidP="00A107AB">
      <w:pPr>
        <w:spacing w:after="0" w:line="240" w:lineRule="auto"/>
        <w:jc w:val="center"/>
        <w:rPr>
          <w:rFonts w:eastAsia="Times New Roman" w:cs="Times New Roman"/>
          <w:b/>
          <w:sz w:val="40"/>
          <w:szCs w:val="40"/>
          <w:lang w:eastAsia="sl-SI"/>
        </w:rPr>
      </w:pPr>
      <w:r w:rsidRPr="00A107AB">
        <w:rPr>
          <w:rFonts w:eastAsia="Times New Roman" w:cs="Times New Roman"/>
          <w:b/>
          <w:sz w:val="40"/>
          <w:szCs w:val="40"/>
          <w:lang w:eastAsia="sl-SI"/>
        </w:rPr>
        <w:t>JAVNI RAZPIS</w:t>
      </w:r>
    </w:p>
    <w:p w:rsidR="00A107AB" w:rsidRPr="00A107AB" w:rsidRDefault="00A107AB" w:rsidP="00A107AB">
      <w:pPr>
        <w:spacing w:after="0" w:line="240" w:lineRule="auto"/>
        <w:jc w:val="center"/>
        <w:rPr>
          <w:rFonts w:eastAsia="Times New Roman" w:cs="Times New Roman"/>
          <w:b/>
          <w:sz w:val="40"/>
          <w:szCs w:val="40"/>
          <w:lang w:eastAsia="sl-SI"/>
        </w:rPr>
      </w:pPr>
      <w:r w:rsidRPr="00A107AB">
        <w:rPr>
          <w:rFonts w:eastAsia="Times New Roman" w:cs="Times New Roman"/>
          <w:b/>
          <w:sz w:val="40"/>
          <w:szCs w:val="40"/>
          <w:lang w:eastAsia="sl-SI"/>
        </w:rPr>
        <w:t>ZA SOFINANCIRANJE RAZNIH DRUŠTEV</w:t>
      </w:r>
    </w:p>
    <w:p w:rsidR="00A107AB" w:rsidRPr="00A107AB" w:rsidRDefault="00A107AB" w:rsidP="00A107AB">
      <w:pPr>
        <w:spacing w:after="0" w:line="240" w:lineRule="auto"/>
        <w:jc w:val="center"/>
        <w:rPr>
          <w:rFonts w:eastAsia="Times New Roman" w:cs="Times New Roman"/>
          <w:b/>
          <w:sz w:val="40"/>
          <w:szCs w:val="40"/>
          <w:lang w:eastAsia="sl-SI"/>
        </w:rPr>
      </w:pPr>
      <w:r w:rsidRPr="00A107AB">
        <w:rPr>
          <w:rFonts w:eastAsia="Times New Roman" w:cs="Times New Roman"/>
          <w:b/>
          <w:sz w:val="40"/>
          <w:szCs w:val="40"/>
          <w:lang w:eastAsia="sl-SI"/>
        </w:rPr>
        <w:t>V OBČINI SV. JURIJ V SLOV. GORICAH</w:t>
      </w:r>
    </w:p>
    <w:p w:rsidR="00A107AB" w:rsidRPr="00A107AB" w:rsidRDefault="00A107AB" w:rsidP="00A107AB">
      <w:pPr>
        <w:spacing w:after="0" w:line="240" w:lineRule="auto"/>
        <w:jc w:val="center"/>
        <w:rPr>
          <w:rFonts w:eastAsia="Times New Roman" w:cs="Times New Roman"/>
          <w:b/>
          <w:sz w:val="40"/>
          <w:szCs w:val="40"/>
          <w:lang w:eastAsia="sl-SI"/>
        </w:rPr>
      </w:pPr>
      <w:r w:rsidRPr="00A107AB">
        <w:rPr>
          <w:rFonts w:eastAsia="Times New Roman" w:cs="Times New Roman"/>
          <w:b/>
          <w:sz w:val="40"/>
          <w:szCs w:val="40"/>
          <w:lang w:eastAsia="sl-SI"/>
        </w:rPr>
        <w:t xml:space="preserve">V LETU </w:t>
      </w:r>
      <w:r>
        <w:rPr>
          <w:rFonts w:eastAsia="Times New Roman" w:cs="Times New Roman"/>
          <w:b/>
          <w:sz w:val="40"/>
          <w:szCs w:val="40"/>
          <w:lang w:eastAsia="sl-SI"/>
        </w:rPr>
        <w:t>2021</w:t>
      </w:r>
    </w:p>
    <w:p w:rsidR="00A107AB" w:rsidRPr="00A107AB" w:rsidRDefault="00A107AB" w:rsidP="00A107AB">
      <w:pPr>
        <w:spacing w:after="0" w:line="240" w:lineRule="auto"/>
        <w:jc w:val="center"/>
        <w:rPr>
          <w:rFonts w:eastAsia="Times New Roman" w:cs="Times New Roman"/>
          <w:b/>
          <w:sz w:val="40"/>
          <w:szCs w:val="40"/>
          <w:lang w:eastAsia="sl-SI"/>
        </w:rPr>
      </w:pPr>
    </w:p>
    <w:p w:rsidR="00A107AB" w:rsidRPr="00A107AB" w:rsidRDefault="00A107AB" w:rsidP="00A107AB">
      <w:pPr>
        <w:spacing w:after="0" w:line="240" w:lineRule="auto"/>
        <w:jc w:val="center"/>
        <w:rPr>
          <w:rFonts w:eastAsia="Times New Roman" w:cs="Times New Roman"/>
          <w:b/>
          <w:sz w:val="40"/>
          <w:szCs w:val="40"/>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r w:rsidRPr="00A107AB">
        <w:rPr>
          <w:rFonts w:eastAsia="Times New Roman" w:cs="Times New Roman"/>
          <w:b/>
          <w:sz w:val="32"/>
          <w:szCs w:val="32"/>
          <w:lang w:eastAsia="sl-SI"/>
        </w:rPr>
        <w:t>(RAZPISNA DOKUMENTACIJA)</w:t>
      </w: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b/>
          <w:sz w:val="32"/>
          <w:szCs w:val="32"/>
          <w:lang w:eastAsia="sl-SI"/>
        </w:rPr>
      </w:pPr>
    </w:p>
    <w:p w:rsidR="00A107AB" w:rsidRPr="00A107AB" w:rsidRDefault="00A107AB" w:rsidP="00A107AB">
      <w:pPr>
        <w:spacing w:after="0" w:line="240" w:lineRule="auto"/>
        <w:jc w:val="center"/>
        <w:rPr>
          <w:rFonts w:eastAsia="Times New Roman" w:cs="Times New Roman"/>
          <w:sz w:val="24"/>
          <w:szCs w:val="24"/>
          <w:lang w:eastAsia="sl-SI"/>
        </w:rPr>
      </w:pPr>
      <w:r w:rsidRPr="00A107AB">
        <w:rPr>
          <w:rFonts w:eastAsia="Times New Roman" w:cs="Times New Roman"/>
          <w:sz w:val="24"/>
          <w:szCs w:val="24"/>
          <w:lang w:eastAsia="sl-SI"/>
        </w:rPr>
        <w:t xml:space="preserve">Jurovski Dol, </w:t>
      </w:r>
      <w:r>
        <w:rPr>
          <w:rFonts w:eastAsia="Times New Roman" w:cs="Times New Roman"/>
          <w:sz w:val="24"/>
          <w:szCs w:val="24"/>
          <w:lang w:eastAsia="sl-SI"/>
        </w:rPr>
        <w:t>maj 2021</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lastRenderedPageBreak/>
        <w:t>Občina Sv. Jurij v Slov. goricah na podlagi Pravilnika o sofinanciranju programov in projektov raznih društev v Občini Sv. Jurij v Slov. goricah (Medobčinski uradni vestnik, št. 28/11, 13/14), Odloka o rebalansu proračuna Občine Sv. Jurij v Slov. goricah za leto 2021 (Medobčinski uradni vestnik, št. 9/21) in 7. člena Statuta Sv. Jurij v Slov. goricah  (Medobčinski uradni vestnik, št. 26/18 – uradno prečiščeno besedilo) objavlja</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b/>
          <w:bCs/>
          <w:sz w:val="24"/>
          <w:szCs w:val="24"/>
          <w:lang w:eastAsia="sl-SI"/>
        </w:rPr>
      </w:pPr>
      <w:r w:rsidRPr="00A107AB">
        <w:rPr>
          <w:rFonts w:eastAsia="Times New Roman" w:cs="Times New Roman"/>
          <w:b/>
          <w:bCs/>
          <w:sz w:val="24"/>
          <w:szCs w:val="24"/>
          <w:lang w:eastAsia="sl-SI"/>
        </w:rPr>
        <w:t xml:space="preserve">JAVNI RAZPIS </w:t>
      </w:r>
      <w:r w:rsidRPr="00A107AB">
        <w:rPr>
          <w:rFonts w:eastAsia="Times New Roman" w:cs="Times New Roman"/>
          <w:sz w:val="24"/>
          <w:szCs w:val="24"/>
          <w:lang w:eastAsia="sl-SI"/>
        </w:rPr>
        <w:br/>
      </w:r>
      <w:r w:rsidRPr="00A107AB">
        <w:rPr>
          <w:rFonts w:eastAsia="Times New Roman" w:cs="Times New Roman"/>
          <w:b/>
          <w:bCs/>
          <w:sz w:val="24"/>
          <w:szCs w:val="24"/>
          <w:lang w:eastAsia="sl-SI"/>
        </w:rPr>
        <w:t>ZA SOFINANCIRANJE  PROGRAMOV IN PROJEKTOV</w:t>
      </w:r>
    </w:p>
    <w:p w:rsidR="00A107AB" w:rsidRPr="00A107AB" w:rsidRDefault="00A107AB" w:rsidP="00A107AB">
      <w:pPr>
        <w:spacing w:after="0" w:line="240" w:lineRule="auto"/>
        <w:jc w:val="center"/>
        <w:rPr>
          <w:rFonts w:eastAsia="Times New Roman" w:cs="Times New Roman"/>
          <w:b/>
          <w:bCs/>
          <w:sz w:val="24"/>
          <w:szCs w:val="24"/>
          <w:lang w:eastAsia="sl-SI"/>
        </w:rPr>
      </w:pPr>
      <w:r w:rsidRPr="00A107AB">
        <w:rPr>
          <w:rFonts w:eastAsia="Times New Roman" w:cs="Times New Roman"/>
          <w:b/>
          <w:bCs/>
          <w:sz w:val="24"/>
          <w:szCs w:val="24"/>
          <w:lang w:eastAsia="sl-SI"/>
        </w:rPr>
        <w:t>RAZNIH DRUŠTEV V OBČINI SV. JURIJ V SLOV. GORICAH</w:t>
      </w:r>
    </w:p>
    <w:p w:rsidR="00A107AB" w:rsidRPr="00A107AB" w:rsidRDefault="00A107AB" w:rsidP="00A107AB">
      <w:pPr>
        <w:spacing w:after="0" w:line="240" w:lineRule="auto"/>
        <w:jc w:val="center"/>
        <w:rPr>
          <w:rFonts w:eastAsia="Times New Roman" w:cs="Times New Roman"/>
          <w:b/>
          <w:bCs/>
          <w:sz w:val="24"/>
          <w:szCs w:val="24"/>
          <w:lang w:eastAsia="sl-SI"/>
        </w:rPr>
      </w:pPr>
      <w:r w:rsidRPr="00A107AB">
        <w:rPr>
          <w:rFonts w:eastAsia="Times New Roman" w:cs="Times New Roman"/>
          <w:b/>
          <w:bCs/>
          <w:sz w:val="24"/>
          <w:szCs w:val="24"/>
          <w:lang w:eastAsia="sl-SI"/>
        </w:rPr>
        <w:t>ZA LETO 2021</w:t>
      </w:r>
    </w:p>
    <w:p w:rsidR="00A107AB" w:rsidRPr="00A107AB" w:rsidRDefault="00A107AB" w:rsidP="00A107AB">
      <w:pPr>
        <w:spacing w:after="0" w:line="240" w:lineRule="auto"/>
        <w:rPr>
          <w:rFonts w:eastAsia="Times New Roman" w:cs="Times New Roman"/>
          <w:b/>
          <w:bCs/>
          <w:sz w:val="24"/>
          <w:szCs w:val="24"/>
          <w:lang w:eastAsia="sl-SI"/>
        </w:rPr>
      </w:pPr>
    </w:p>
    <w:p w:rsidR="00A107AB" w:rsidRPr="00A107AB" w:rsidRDefault="00A107AB" w:rsidP="00A107AB">
      <w:pPr>
        <w:spacing w:after="0" w:line="240" w:lineRule="auto"/>
        <w:jc w:val="center"/>
        <w:rPr>
          <w:rFonts w:eastAsia="Times New Roman" w:cs="Times New Roman"/>
          <w:b/>
          <w:bCs/>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bCs/>
          <w:sz w:val="24"/>
          <w:szCs w:val="24"/>
          <w:lang w:eastAsia="sl-SI"/>
        </w:rPr>
      </w:pPr>
      <w:r w:rsidRPr="00A107AB">
        <w:rPr>
          <w:rFonts w:eastAsia="Times New Roman" w:cs="Times New Roman"/>
          <w:b/>
          <w:bCs/>
          <w:sz w:val="24"/>
          <w:szCs w:val="24"/>
          <w:lang w:eastAsia="sl-SI"/>
        </w:rPr>
        <w:t xml:space="preserve">Ime, naziv in sedež naročnika javnega razpisa </w:t>
      </w:r>
    </w:p>
    <w:p w:rsidR="00A107AB" w:rsidRPr="00A107AB" w:rsidRDefault="00A107AB" w:rsidP="00A107AB">
      <w:pPr>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Občina Sv. Jurij v Slov. goricah, Jurovski Dol 70/b, 2223 Jurovski Dol.</w:t>
      </w:r>
    </w:p>
    <w:p w:rsidR="00A107AB" w:rsidRPr="00A107AB" w:rsidRDefault="00A107AB" w:rsidP="00A107AB">
      <w:pPr>
        <w:spacing w:after="0" w:line="240" w:lineRule="auto"/>
        <w:rPr>
          <w:rFonts w:eastAsia="Times New Roman" w:cs="Times New Roman"/>
          <w:b/>
          <w:bCs/>
          <w:sz w:val="24"/>
          <w:szCs w:val="24"/>
          <w:lang w:eastAsia="sl-SI"/>
        </w:rPr>
      </w:pPr>
    </w:p>
    <w:p w:rsidR="00A107AB" w:rsidRPr="00A107AB" w:rsidRDefault="00A107AB" w:rsidP="00A107AB">
      <w:pPr>
        <w:spacing w:after="0" w:line="240" w:lineRule="auto"/>
        <w:rPr>
          <w:rFonts w:eastAsia="Times New Roman" w:cs="Times New Roman"/>
          <w:b/>
          <w:bCs/>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bCs/>
          <w:sz w:val="24"/>
          <w:szCs w:val="24"/>
          <w:lang w:eastAsia="sl-SI"/>
        </w:rPr>
      </w:pPr>
      <w:r w:rsidRPr="00A107AB">
        <w:rPr>
          <w:rFonts w:eastAsia="Times New Roman" w:cs="Times New Roman"/>
          <w:b/>
          <w:bCs/>
          <w:sz w:val="24"/>
          <w:szCs w:val="24"/>
          <w:lang w:eastAsia="sl-SI"/>
        </w:rPr>
        <w:t xml:space="preserve">Predmet razpisa </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Predmet razpisa je sofinanciranje dejavnosti registriranih društev, ki jih pravilniki o sofinanciranju programov in projektov iz proračuna Občine Sv. Jurij v Slov. goricah ne določajo in imajo sedež v Občini Sv. Jurij v Slov. goricah ter izvajajo dejavnost na območju Občine Sv. Jurij v Slov. goricah oz. ne glede na sedež, če je program dela zastavljen tako, da aktivno vključuje občane Občine Sv. Jurij v Slov. goricah, deluje v javnem interesu in s svojim delovanjem dokaže vsebinsko učinkovitost in koristnost občini.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Na podlagi tega razpisa se ne sofinancira delovanje društev in organizacij, ki jih občina sofinancira po zakonu.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Pogoji, ki jih morajo izpolnjevati izvajalci, njihovi programi in projekti</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Izvajalci programov in projektov morajo izpolnjevati naslednje pogoje:</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da imajo sedež v Občini Sv. Jurij v Slov. goricah in izvajajo dejavnost na območju občine oz. ne glede sedež, če je program zastavljen tako, da vključuje občane Občine Sv. Jurij v Slov. goricah, deluje v javnem interesu in s svojim delovanjem dokaže vsebinsko učinkovitost in koristnost občini,</w:t>
      </w:r>
    </w:p>
    <w:p w:rsidR="00A107AB" w:rsidRPr="00A107AB" w:rsidRDefault="00A107AB" w:rsidP="00A107AB">
      <w:pPr>
        <w:numPr>
          <w:ilvl w:val="0"/>
          <w:numId w:val="7"/>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vsaj 2/3 članstva društva občanov Občine Sv. Jurij v Slov. goricah, v kolikor ne dosegajo kvote 2/3, so upravičeni do 50% deleža glede na kriterije in merila vrednotenja programov, </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so registrirani za opravljanje programov na področju ustrezne dejavnosti društev oz. ki s svojim dosedanjim delom izkazujejo pričakovano kakovost na tem področju,</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imajo zagotovljene možnosti (materialne, kadrovske, organizacijske) za uresničitev načrtovanih aktivnosti,</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imajo urejeno evidenco o članstvu, plačani članarini in ostalo dokumentacijo, kot to določa Zakon o društvih,</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občinski upravi vsako leto redno dostavljajo poročila o realizaciji programov, poslovno poročilo za preteklo leto, poročila o doseženih uspehih na občinskih, regionalnih in državnih prireditvah, če se jih udeležijo ter načrt aktivnosti za prihodnje leto, </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lastRenderedPageBreak/>
        <w:t xml:space="preserve">dostavijo osnutek projekta, ki zagotavlja ustrezno kakovost in izkazuje doseganje ciljev iz pravilnika. </w:t>
      </w:r>
    </w:p>
    <w:p w:rsidR="00A107AB" w:rsidRDefault="00A107AB" w:rsidP="00A107AB">
      <w:pPr>
        <w:spacing w:after="0" w:line="240" w:lineRule="auto"/>
        <w:ind w:left="720"/>
        <w:jc w:val="both"/>
        <w:rPr>
          <w:rFonts w:eastAsia="Times New Roman" w:cs="Times New Roman"/>
          <w:sz w:val="24"/>
          <w:szCs w:val="24"/>
          <w:lang w:eastAsia="sl-SI"/>
        </w:rPr>
      </w:pPr>
    </w:p>
    <w:p w:rsidR="00A107AB" w:rsidRPr="00A107AB" w:rsidRDefault="00A107AB" w:rsidP="00A107AB">
      <w:pPr>
        <w:spacing w:after="0" w:line="240" w:lineRule="auto"/>
        <w:ind w:left="720"/>
        <w:jc w:val="both"/>
        <w:rPr>
          <w:rFonts w:eastAsia="Times New Roman" w:cs="Times New Roman"/>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Merila za dodelitev sredstev</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Pri dodelitvi sredstev se upoštevajo naslednja merila in kriteriji:</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število članov, </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praznovanje okroglih obletnic, </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datum ustanovitve, </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prireditve lokalnega značaja,</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sodelovanje z ostalimi društvi in organizacijami v občini, </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organizacija predavanj, </w:t>
      </w:r>
    </w:p>
    <w:p w:rsidR="00A107AB" w:rsidRPr="00A107AB" w:rsidRDefault="00A107AB" w:rsidP="00A107AB">
      <w:pPr>
        <w:numPr>
          <w:ilvl w:val="0"/>
          <w:numId w:val="6"/>
        </w:num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projekti društva. </w:t>
      </w:r>
    </w:p>
    <w:p w:rsidR="00A107AB" w:rsidRPr="00A107AB" w:rsidRDefault="00A107AB" w:rsidP="00A107AB">
      <w:pPr>
        <w:spacing w:after="0" w:line="240" w:lineRule="auto"/>
        <w:rPr>
          <w:rFonts w:eastAsia="Times New Roman" w:cs="Times New Roman"/>
          <w:sz w:val="24"/>
          <w:szCs w:val="24"/>
          <w:lang w:eastAsia="sl-SI"/>
        </w:rPr>
      </w:pPr>
    </w:p>
    <w:p w:rsidR="00A107AB" w:rsidRPr="00A107AB" w:rsidRDefault="00A107AB" w:rsidP="00A107AB">
      <w:pPr>
        <w:spacing w:after="0" w:line="240" w:lineRule="auto"/>
        <w:rPr>
          <w:rFonts w:eastAsia="Times New Roman" w:cs="Times New Roman"/>
          <w:sz w:val="24"/>
          <w:szCs w:val="24"/>
          <w:lang w:eastAsia="sl-SI"/>
        </w:rPr>
      </w:pPr>
      <w:r w:rsidRPr="00A107AB">
        <w:rPr>
          <w:rFonts w:eastAsia="Times New Roman" w:cs="Times New Roman"/>
          <w:sz w:val="24"/>
          <w:szCs w:val="24"/>
          <w:lang w:eastAsia="sl-SI"/>
        </w:rPr>
        <w:t>Merilo redni stroški društva se upošteva samo za društva registrirana na območju Občine Sv. Jurij v Slov. goricah.</w:t>
      </w:r>
      <w:r w:rsidRPr="00A107AB">
        <w:rPr>
          <w:rFonts w:eastAsia="Times New Roman" w:cs="Times New Roman"/>
          <w:sz w:val="24"/>
          <w:szCs w:val="24"/>
          <w:lang w:eastAsia="sl-SI"/>
        </w:rPr>
        <w:br/>
      </w:r>
    </w:p>
    <w:p w:rsidR="00A107AB" w:rsidRPr="00A107AB" w:rsidRDefault="00A107AB" w:rsidP="00A107AB">
      <w:pPr>
        <w:spacing w:after="0" w:line="240" w:lineRule="auto"/>
        <w:rPr>
          <w:rFonts w:eastAsia="Times New Roman" w:cs="Times New Roman"/>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Okvirna vrednost razpisa</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V proračunu Občine Sv. Jurij v Slov. goricah je na proračunski postavki 401108 Javni razpis: sofinanciranje programov raznih društev, zagotovljeno v višini do 6.000,00 EUR proračunskih sredstev, pri čemer se bodo proračunska sredstva v skladu z veljavnim Pravilnikom o sofinanciranju programov in projektov raznih društev v Občini Sv. Jurij v Slov. goricah (Medobčinski uradni vestnik, št. 28/11, 13/14), razdelila v naslednjih deležih:</w:t>
      </w:r>
    </w:p>
    <w:p w:rsidR="00A107AB" w:rsidRPr="00A107AB" w:rsidRDefault="00A107AB" w:rsidP="00A107AB">
      <w:pPr>
        <w:numPr>
          <w:ilvl w:val="0"/>
          <w:numId w:val="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24"/>
          <w:szCs w:val="24"/>
          <w:lang w:eastAsia="sl-SI"/>
        </w:rPr>
      </w:pPr>
      <w:r w:rsidRPr="00A107AB">
        <w:rPr>
          <w:rFonts w:eastAsia="Times New Roman" w:cs="Times New Roman"/>
          <w:sz w:val="24"/>
          <w:szCs w:val="24"/>
          <w:lang w:eastAsia="sl-SI"/>
        </w:rPr>
        <w:t>60% proračunskih sredstev oz. 3.600,00 EUR za društva, ki imajo sedež v Občini Sv. Jurij v Slov. goricah;</w:t>
      </w:r>
    </w:p>
    <w:p w:rsidR="00A107AB" w:rsidRPr="00A107AB" w:rsidRDefault="00A107AB" w:rsidP="00A107AB">
      <w:pPr>
        <w:numPr>
          <w:ilvl w:val="0"/>
          <w:numId w:val="8"/>
        </w:num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24"/>
          <w:szCs w:val="24"/>
          <w:lang w:eastAsia="sl-SI"/>
        </w:rPr>
      </w:pPr>
      <w:r w:rsidRPr="00A107AB">
        <w:rPr>
          <w:rFonts w:eastAsia="Times New Roman" w:cs="Times New Roman"/>
          <w:sz w:val="24"/>
          <w:szCs w:val="24"/>
          <w:lang w:eastAsia="sl-SI"/>
        </w:rPr>
        <w:t xml:space="preserve">20% proračunskih sredstev oz. 1.200,00 EUR za društva, ki imajo sedež na območju Upravne enote Lenart in </w:t>
      </w:r>
    </w:p>
    <w:p w:rsidR="00A107AB" w:rsidRPr="00A107AB" w:rsidRDefault="00A107AB" w:rsidP="00A107AB">
      <w:pPr>
        <w:numPr>
          <w:ilvl w:val="0"/>
          <w:numId w:val="8"/>
        </w:numPr>
        <w:tabs>
          <w:tab w:val="clear" w:pos="72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eastAsia="Times New Roman" w:cs="Times New Roman"/>
          <w:sz w:val="24"/>
          <w:szCs w:val="24"/>
          <w:lang w:eastAsia="sl-SI"/>
        </w:rPr>
      </w:pPr>
      <w:r w:rsidRPr="00A107AB">
        <w:rPr>
          <w:rFonts w:eastAsia="Times New Roman" w:cs="Times New Roman"/>
          <w:sz w:val="24"/>
          <w:szCs w:val="24"/>
          <w:lang w:eastAsia="sl-SI"/>
        </w:rPr>
        <w:t>10% proračunskih sredstev oz. 600,00 EUR za društva, ki imajo sedež izven območja UE Lenart.</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Določitev obdobja za porabo sredstev</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Proračunska sredstva morajo biti porabljena v letu 2021 oz. najkasneje do 31.01.2022. </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Razpisni rok</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Prijavljen predlog na razpis mora biti izdelan izključno na obrazcu, ki je sestavni del razpisne dokumentacije. Predlog mora vsebovati zahtevane priloge oz. dokazila, ki so navedena v razpisnem obrazcu. </w:t>
      </w:r>
    </w:p>
    <w:p w:rsidR="00A107AB" w:rsidRPr="00A107AB" w:rsidRDefault="00A107AB" w:rsidP="00A107AB">
      <w:pPr>
        <w:spacing w:after="0" w:line="240" w:lineRule="auto"/>
        <w:jc w:val="both"/>
        <w:rPr>
          <w:rFonts w:eastAsia="Times New Roman" w:cs="Times New Roman"/>
          <w:sz w:val="24"/>
          <w:szCs w:val="24"/>
          <w:lang w:eastAsia="sl-SI"/>
        </w:rPr>
      </w:pPr>
    </w:p>
    <w:p w:rsid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sz w:val="24"/>
          <w:szCs w:val="24"/>
          <w:lang w:eastAsia="sl-SI"/>
        </w:rPr>
        <w:t xml:space="preserve">Predlogi prijavljeni na razpis morajo biti predloženi najkasneje do </w:t>
      </w:r>
      <w:r w:rsidRPr="00A107AB">
        <w:rPr>
          <w:rFonts w:eastAsia="Times New Roman" w:cs="Times New Roman"/>
          <w:b/>
          <w:sz w:val="24"/>
          <w:szCs w:val="24"/>
          <w:lang w:eastAsia="sl-SI"/>
        </w:rPr>
        <w:t>četrtka, 24.06.2021</w:t>
      </w:r>
      <w:r w:rsidR="00164ED2">
        <w:rPr>
          <w:rFonts w:eastAsia="Times New Roman" w:cs="Times New Roman"/>
          <w:b/>
          <w:sz w:val="24"/>
          <w:szCs w:val="24"/>
          <w:lang w:eastAsia="sl-SI"/>
        </w:rPr>
        <w:t xml:space="preserve"> do 15. ure</w:t>
      </w:r>
      <w:r w:rsidRPr="00A107AB">
        <w:rPr>
          <w:rFonts w:eastAsia="Times New Roman" w:cs="Times New Roman"/>
          <w:b/>
          <w:sz w:val="24"/>
          <w:szCs w:val="24"/>
          <w:lang w:eastAsia="sl-SI"/>
        </w:rPr>
        <w:t>.</w:t>
      </w:r>
      <w:r w:rsidRPr="00A107AB">
        <w:rPr>
          <w:rFonts w:eastAsia="Times New Roman" w:cs="Times New Roman"/>
          <w:sz w:val="24"/>
          <w:szCs w:val="24"/>
          <w:lang w:eastAsia="sl-SI"/>
        </w:rPr>
        <w:t xml:space="preserve"> Za pravočasno prispele se bodo šteli predlogi, ki bodo oddani na sedež naročnika: </w:t>
      </w:r>
      <w:r w:rsidRPr="00A107AB">
        <w:rPr>
          <w:rFonts w:eastAsia="Times New Roman" w:cs="Times New Roman"/>
          <w:b/>
          <w:sz w:val="24"/>
          <w:szCs w:val="24"/>
          <w:lang w:eastAsia="sl-SI"/>
        </w:rPr>
        <w:t>Občina Sv. Jurij v Slov. goricah, Jurovski Dol 70/b, 2223 JUROVSKI DOL, do 24.06.2021</w:t>
      </w:r>
      <w:r w:rsidR="00164ED2">
        <w:rPr>
          <w:rFonts w:eastAsia="Times New Roman" w:cs="Times New Roman"/>
          <w:b/>
          <w:sz w:val="24"/>
          <w:szCs w:val="24"/>
          <w:lang w:eastAsia="sl-SI"/>
        </w:rPr>
        <w:t xml:space="preserve"> do 15. ure</w:t>
      </w:r>
      <w:r w:rsidRPr="00A107AB">
        <w:rPr>
          <w:rFonts w:eastAsia="Times New Roman" w:cs="Times New Roman"/>
          <w:sz w:val="24"/>
          <w:szCs w:val="24"/>
          <w:lang w:eastAsia="sl-SI"/>
        </w:rPr>
        <w:t xml:space="preserve"> oziroma predlogi, ki bodo oddani priporočeno po pošti, najpozneje </w:t>
      </w:r>
      <w:r w:rsidRPr="00A107AB">
        <w:rPr>
          <w:rFonts w:eastAsia="Times New Roman" w:cs="Times New Roman"/>
          <w:b/>
          <w:sz w:val="24"/>
          <w:szCs w:val="24"/>
          <w:lang w:eastAsia="sl-SI"/>
        </w:rPr>
        <w:t>24.06.2021.</w:t>
      </w:r>
    </w:p>
    <w:p w:rsidR="00164ED2" w:rsidRPr="00A107AB" w:rsidRDefault="00164ED2" w:rsidP="00A107AB">
      <w:pPr>
        <w:spacing w:after="0" w:line="240" w:lineRule="auto"/>
        <w:jc w:val="both"/>
        <w:rPr>
          <w:rFonts w:eastAsia="Times New Roman" w:cs="Times New Roman"/>
          <w:b/>
          <w:sz w:val="24"/>
          <w:szCs w:val="24"/>
          <w:lang w:eastAsia="sl-SI"/>
        </w:rPr>
      </w:pPr>
    </w:p>
    <w:p w:rsid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Predlogi, ki bodo prispeli po roku se ne bodo odpirali in bodo vrnjeni naslovniku. Oddaja predloga pomeni, da se predlagatelj strinja s pogoji in merili razpisa.</w:t>
      </w:r>
    </w:p>
    <w:p w:rsidR="00164ED2" w:rsidRDefault="00164ED2" w:rsidP="00A107AB">
      <w:pPr>
        <w:spacing w:after="0" w:line="240" w:lineRule="auto"/>
        <w:jc w:val="both"/>
        <w:rPr>
          <w:rFonts w:eastAsia="Times New Roman" w:cs="Times New Roman"/>
          <w:sz w:val="24"/>
          <w:szCs w:val="24"/>
          <w:lang w:eastAsia="sl-SI"/>
        </w:rPr>
      </w:pPr>
    </w:p>
    <w:p w:rsidR="00164ED2" w:rsidRPr="00A107AB" w:rsidRDefault="00164ED2" w:rsidP="00A107AB">
      <w:pPr>
        <w:spacing w:after="0" w:line="240" w:lineRule="auto"/>
        <w:jc w:val="both"/>
        <w:rPr>
          <w:rFonts w:eastAsia="Times New Roman" w:cs="Times New Roman"/>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lastRenderedPageBreak/>
        <w:t>Način dostave predlogov</w:t>
      </w:r>
    </w:p>
    <w:p w:rsidR="00A107AB" w:rsidRPr="00A107AB" w:rsidRDefault="00A107AB" w:rsidP="00A107AB">
      <w:pPr>
        <w:spacing w:after="0" w:line="240" w:lineRule="auto"/>
        <w:jc w:val="both"/>
        <w:rPr>
          <w:rFonts w:eastAsia="Times New Roman" w:cs="Times New Roman"/>
          <w:b/>
          <w:bCs/>
          <w:sz w:val="24"/>
          <w:szCs w:val="24"/>
          <w:lang w:eastAsia="sl-SI"/>
        </w:rPr>
      </w:pPr>
      <w:r w:rsidRPr="00A107AB">
        <w:rPr>
          <w:rFonts w:eastAsia="Times New Roman" w:cs="Times New Roman"/>
          <w:sz w:val="24"/>
          <w:szCs w:val="24"/>
          <w:lang w:eastAsia="sl-SI"/>
        </w:rPr>
        <w:t xml:space="preserve">Predlog je treba oddati v zaprti kuverti na naslov: Občina Sv. Jurij v Slov. goricah, Jurovski Dol 70/b, 2223 Jurovski Dol, s pripisom: </w:t>
      </w:r>
      <w:r w:rsidRPr="00A107AB">
        <w:rPr>
          <w:rFonts w:eastAsia="Times New Roman" w:cs="Times New Roman"/>
          <w:b/>
          <w:sz w:val="24"/>
          <w:szCs w:val="24"/>
          <w:lang w:eastAsia="sl-SI"/>
        </w:rPr>
        <w:t>»Ne odpiraj – RAZNA DRUŠTVA 2021</w:t>
      </w:r>
      <w:r w:rsidRPr="00A107AB">
        <w:rPr>
          <w:rFonts w:eastAsia="Times New Roman" w:cs="Times New Roman"/>
          <w:b/>
          <w:bCs/>
          <w:sz w:val="24"/>
          <w:szCs w:val="24"/>
          <w:lang w:eastAsia="sl-SI"/>
        </w:rPr>
        <w:t xml:space="preserve">«. </w:t>
      </w:r>
    </w:p>
    <w:p w:rsidR="00A107AB" w:rsidRDefault="00A107AB" w:rsidP="00A107AB">
      <w:pPr>
        <w:spacing w:after="0" w:line="240" w:lineRule="auto"/>
        <w:rPr>
          <w:rFonts w:eastAsia="Times New Roman" w:cs="Times New Roman"/>
          <w:b/>
          <w:sz w:val="24"/>
          <w:szCs w:val="24"/>
          <w:lang w:eastAsia="sl-SI"/>
        </w:rPr>
      </w:pPr>
    </w:p>
    <w:p w:rsidR="00A107AB" w:rsidRPr="00A107AB" w:rsidRDefault="00A107AB" w:rsidP="00A107AB">
      <w:pPr>
        <w:spacing w:after="0" w:line="240" w:lineRule="auto"/>
        <w:rPr>
          <w:rFonts w:eastAsia="Times New Roman" w:cs="Times New Roman"/>
          <w:b/>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Oseba za dajanje informacij</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Oseba za dajanje informacij v zvezi z javnim razpisom je Jasna Senekovič, tel. št. 02/729 52 53, elektronska pošta: </w:t>
      </w:r>
      <w:r w:rsidRPr="00A107AB">
        <w:rPr>
          <w:rFonts w:eastAsia="Times New Roman" w:cs="Times New Roman"/>
          <w:sz w:val="24"/>
          <w:szCs w:val="24"/>
          <w:bdr w:val="none" w:sz="0" w:space="0" w:color="auto" w:frame="1"/>
          <w:lang w:eastAsia="sl-SI"/>
        </w:rPr>
        <w:t>jasna.senekovic@obcinajurij</w:t>
      </w:r>
      <w:r w:rsidRPr="00A107AB">
        <w:rPr>
          <w:rFonts w:eastAsia="Times New Roman" w:cs="Times New Roman"/>
          <w:sz w:val="24"/>
          <w:szCs w:val="24"/>
          <w:lang w:eastAsia="sl-SI"/>
        </w:rPr>
        <w:t>.si.</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Razpisna dokumentacija</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Razpisno dokumentacijo je mogoče dobiti na spletni strani </w:t>
      </w:r>
      <w:hyperlink r:id="rId8" w:history="1">
        <w:r w:rsidRPr="00A107AB">
          <w:rPr>
            <w:rFonts w:eastAsia="Times New Roman" w:cs="Times New Roman"/>
            <w:b/>
            <w:sz w:val="24"/>
            <w:szCs w:val="24"/>
            <w:lang w:eastAsia="sl-SI"/>
          </w:rPr>
          <w:t>www.obcinajurij.si</w:t>
        </w:r>
      </w:hyperlink>
      <w:r w:rsidRPr="00A107AB">
        <w:rPr>
          <w:rFonts w:eastAsia="Times New Roman" w:cs="Times New Roman"/>
          <w:sz w:val="24"/>
          <w:szCs w:val="24"/>
          <w:lang w:eastAsia="sl-SI"/>
        </w:rPr>
        <w:t xml:space="preserve"> in v prostorih Občine Sv. Jurij v Slov. goricah, Jurovski Dol 70/b, 2223 Jurovski Dol, vsak delovni dan v času uradnih ur. </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5"/>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Rok, v katerem bodo predlagatelji obveščeni o izidu razpisa</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Predlagatelji bodo o upravičenosti do sofinanciranja programov predvidoma obveščeni v petnajstih dneh po zaključeni obravnavi predlogov tričlanske komisije, ki jo je imenoval župan.</w:t>
      </w:r>
      <w:r w:rsidRPr="00A107AB">
        <w:rPr>
          <w:rFonts w:eastAsia="Times New Roman" w:cs="Times New Roman"/>
          <w:sz w:val="24"/>
          <w:szCs w:val="24"/>
          <w:lang w:eastAsia="sl-SI"/>
        </w:rPr>
        <w:br/>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Jurovski Dol, 17.05.2021</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Zadeva: 033-1/2021-2</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w:t>
      </w:r>
      <w:r>
        <w:rPr>
          <w:rFonts w:eastAsia="Times New Roman" w:cs="Times New Roman"/>
          <w:sz w:val="24"/>
          <w:szCs w:val="24"/>
          <w:lang w:eastAsia="sl-SI"/>
        </w:rPr>
        <w:t xml:space="preserve"> </w:t>
      </w:r>
      <w:r w:rsidRPr="00A107AB">
        <w:rPr>
          <w:rFonts w:eastAsia="Times New Roman" w:cs="Times New Roman"/>
          <w:sz w:val="24"/>
          <w:szCs w:val="24"/>
          <w:lang w:eastAsia="sl-SI"/>
        </w:rPr>
        <w:t xml:space="preserve">     Občina Sv. Jurij v Slov. goricah </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t xml:space="preserve">                                                                                                          </w:t>
      </w:r>
      <w:r w:rsidRPr="00A107AB">
        <w:rPr>
          <w:rFonts w:eastAsia="Times New Roman" w:cs="Times New Roman"/>
          <w:sz w:val="24"/>
          <w:szCs w:val="24"/>
          <w:lang w:eastAsia="sl-SI"/>
        </w:rPr>
        <w:t>Peter Škrlec</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Župan</w:t>
      </w:r>
    </w:p>
    <w:p w:rsidR="00A107AB" w:rsidRPr="00A107AB" w:rsidRDefault="00A107AB" w:rsidP="00A107AB">
      <w:pPr>
        <w:spacing w:after="0" w:line="240" w:lineRule="auto"/>
        <w:jc w:val="both"/>
        <w:rPr>
          <w:rFonts w:eastAsia="Times New Roman" w:cs="Times New Roman"/>
          <w:sz w:val="24"/>
          <w:szCs w:val="24"/>
          <w:lang w:eastAsia="sl-SI"/>
        </w:rPr>
      </w:pPr>
    </w:p>
    <w:p w:rsidR="00A107AB" w:rsidRDefault="00A107AB" w:rsidP="00A107AB">
      <w:pPr>
        <w:spacing w:after="0" w:line="240" w:lineRule="auto"/>
        <w:jc w:val="both"/>
        <w:rPr>
          <w:rFonts w:eastAsia="Times New Roman" w:cs="Times New Roman"/>
          <w:sz w:val="24"/>
          <w:szCs w:val="24"/>
          <w:lang w:eastAsia="sl-SI"/>
        </w:rPr>
      </w:pPr>
    </w:p>
    <w:p w:rsidR="00164ED2" w:rsidRPr="00A107AB" w:rsidRDefault="00164ED2"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i/>
          <w:sz w:val="24"/>
          <w:szCs w:val="24"/>
          <w:lang w:eastAsia="sl-SI"/>
        </w:rPr>
      </w:pPr>
      <w:r w:rsidRPr="00A107AB">
        <w:rPr>
          <w:rFonts w:eastAsia="Times New Roman" w:cs="Times New Roman"/>
          <w:i/>
          <w:sz w:val="24"/>
          <w:szCs w:val="24"/>
          <w:lang w:eastAsia="sl-SI"/>
        </w:rPr>
        <w:t xml:space="preserve">Objaviti: </w:t>
      </w:r>
    </w:p>
    <w:p w:rsidR="00A107AB" w:rsidRPr="00A107AB" w:rsidRDefault="00A107AB" w:rsidP="00A107AB">
      <w:pPr>
        <w:numPr>
          <w:ilvl w:val="0"/>
          <w:numId w:val="6"/>
        </w:numPr>
        <w:spacing w:after="0" w:line="240" w:lineRule="auto"/>
        <w:jc w:val="both"/>
        <w:rPr>
          <w:rFonts w:eastAsia="Times New Roman" w:cs="Times New Roman"/>
          <w:i/>
          <w:sz w:val="24"/>
          <w:szCs w:val="24"/>
          <w:lang w:eastAsia="sl-SI"/>
        </w:rPr>
      </w:pPr>
      <w:r w:rsidRPr="00A107AB">
        <w:rPr>
          <w:rFonts w:eastAsia="Times New Roman" w:cs="Times New Roman"/>
          <w:i/>
          <w:sz w:val="24"/>
          <w:szCs w:val="24"/>
          <w:lang w:eastAsia="sl-SI"/>
        </w:rPr>
        <w:t xml:space="preserve">oglasna deska občine, </w:t>
      </w:r>
    </w:p>
    <w:p w:rsidR="00A107AB" w:rsidRPr="00A107AB" w:rsidRDefault="00A107AB" w:rsidP="00A107AB">
      <w:pPr>
        <w:numPr>
          <w:ilvl w:val="0"/>
          <w:numId w:val="6"/>
        </w:numPr>
        <w:spacing w:after="0" w:line="240" w:lineRule="auto"/>
        <w:jc w:val="both"/>
        <w:rPr>
          <w:rFonts w:eastAsia="Times New Roman" w:cs="Times New Roman"/>
          <w:i/>
          <w:sz w:val="24"/>
          <w:szCs w:val="24"/>
          <w:lang w:eastAsia="sl-SI"/>
        </w:rPr>
      </w:pPr>
      <w:r w:rsidRPr="00A107AB">
        <w:rPr>
          <w:rFonts w:eastAsia="Times New Roman" w:cs="Times New Roman"/>
          <w:i/>
          <w:sz w:val="24"/>
          <w:szCs w:val="24"/>
          <w:lang w:eastAsia="sl-SI"/>
        </w:rPr>
        <w:t xml:space="preserve">spletna stran občine. </w:t>
      </w:r>
    </w:p>
    <w:p w:rsidR="00A107AB" w:rsidRPr="00A107AB" w:rsidRDefault="00A107AB" w:rsidP="00A107AB">
      <w:pPr>
        <w:spacing w:after="0" w:line="240" w:lineRule="auto"/>
        <w:ind w:left="360"/>
        <w:jc w:val="both"/>
        <w:rPr>
          <w:rFonts w:eastAsia="Times New Roman" w:cs="Times New Roman"/>
          <w:i/>
          <w:sz w:val="24"/>
          <w:szCs w:val="24"/>
          <w:lang w:eastAsia="sl-SI"/>
        </w:rPr>
      </w:pPr>
    </w:p>
    <w:p w:rsidR="00A107AB" w:rsidRPr="00A107AB" w:rsidRDefault="00A107AB" w:rsidP="00A107AB">
      <w:pPr>
        <w:spacing w:after="0" w:line="240" w:lineRule="auto"/>
        <w:jc w:val="both"/>
        <w:rPr>
          <w:rFonts w:eastAsia="Times New Roman" w:cs="Times New Roman"/>
          <w:i/>
          <w:sz w:val="24"/>
          <w:szCs w:val="24"/>
          <w:lang w:eastAsia="sl-SI"/>
        </w:rPr>
      </w:pPr>
      <w:r w:rsidRPr="00A107AB">
        <w:rPr>
          <w:rFonts w:eastAsia="Times New Roman" w:cs="Times New Roman"/>
          <w:i/>
          <w:sz w:val="24"/>
          <w:szCs w:val="24"/>
          <w:lang w:eastAsia="sl-SI"/>
        </w:rPr>
        <w:t xml:space="preserve">Vložiti: </w:t>
      </w:r>
    </w:p>
    <w:p w:rsidR="00164ED2" w:rsidRPr="00A107AB" w:rsidRDefault="00A107AB" w:rsidP="00164ED2">
      <w:pPr>
        <w:numPr>
          <w:ilvl w:val="0"/>
          <w:numId w:val="6"/>
        </w:numPr>
        <w:spacing w:after="0" w:line="240" w:lineRule="auto"/>
        <w:contextualSpacing/>
        <w:jc w:val="both"/>
        <w:rPr>
          <w:rFonts w:eastAsia="Times New Roman" w:cs="Times New Roman"/>
          <w:i/>
          <w:sz w:val="24"/>
          <w:szCs w:val="24"/>
          <w:lang w:eastAsia="sl-SI"/>
        </w:rPr>
      </w:pPr>
      <w:r w:rsidRPr="00A107AB">
        <w:rPr>
          <w:rFonts w:eastAsia="Times New Roman" w:cs="Times New Roman"/>
          <w:i/>
          <w:sz w:val="24"/>
          <w:szCs w:val="24"/>
          <w:lang w:eastAsia="sl-SI"/>
        </w:rPr>
        <w:t xml:space="preserve">v zadevo. </w:t>
      </w:r>
    </w:p>
    <w:p w:rsidR="00A107AB" w:rsidRPr="00A107AB" w:rsidRDefault="00A107AB" w:rsidP="00A107AB">
      <w:pPr>
        <w:spacing w:after="0" w:line="240" w:lineRule="auto"/>
        <w:jc w:val="center"/>
        <w:rPr>
          <w:rFonts w:eastAsia="Times New Roman" w:cs="Times New Roman"/>
          <w:sz w:val="24"/>
          <w:szCs w:val="24"/>
          <w:lang w:eastAsia="sl-SI"/>
        </w:rPr>
      </w:pPr>
      <w:r w:rsidRPr="00A107AB">
        <w:rPr>
          <w:rFonts w:eastAsia="Times New Roman" w:cs="Times New Roman"/>
          <w:noProof/>
          <w:sz w:val="24"/>
          <w:szCs w:val="24"/>
          <w:lang w:eastAsia="sl-SI"/>
        </w:rPr>
        <w:lastRenderedPageBreak/>
        <w:drawing>
          <wp:anchor distT="0" distB="0" distL="114300" distR="114300" simplePos="0" relativeHeight="251660288" behindDoc="1" locked="0" layoutInCell="1" allowOverlap="1" wp14:anchorId="23B4FC70" wp14:editId="71451D11">
            <wp:simplePos x="0" y="0"/>
            <wp:positionH relativeFrom="column">
              <wp:posOffset>1524000</wp:posOffset>
            </wp:positionH>
            <wp:positionV relativeFrom="paragraph">
              <wp:posOffset>-190500</wp:posOffset>
            </wp:positionV>
            <wp:extent cx="2694305" cy="1073150"/>
            <wp:effectExtent l="0" t="0" r="0" b="0"/>
            <wp:wrapNone/>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7AB" w:rsidRPr="00A107AB" w:rsidRDefault="00A107AB" w:rsidP="00A107AB">
      <w:pPr>
        <w:spacing w:after="0" w:line="240" w:lineRule="auto"/>
        <w:jc w:val="center"/>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PREDLOG ZA DODELITEV SREDSTEV </w:t>
      </w:r>
    </w:p>
    <w:p w:rsidR="00A107AB" w:rsidRPr="00A107AB" w:rsidRDefault="00A107AB" w:rsidP="00A107AB">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ZA SOFINANCIRANJE PROGRAMOV IN PROJEKTOV </w:t>
      </w:r>
    </w:p>
    <w:p w:rsidR="00A107AB" w:rsidRPr="00A107AB" w:rsidRDefault="00A107AB" w:rsidP="00A107AB">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RAZNIH DRUŠTEV IZ PRORAČUNA </w:t>
      </w:r>
    </w:p>
    <w:p w:rsidR="00A107AB" w:rsidRPr="00A107AB" w:rsidRDefault="00A107AB" w:rsidP="00A107AB">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OBČINE SV. JURIJ V SLOV. GORICAH </w:t>
      </w:r>
    </w:p>
    <w:p w:rsidR="00A107AB" w:rsidRPr="00A107AB" w:rsidRDefault="00A107AB" w:rsidP="00A107AB">
      <w:pPr>
        <w:spacing w:after="0" w:line="240" w:lineRule="auto"/>
        <w:jc w:val="center"/>
        <w:rPr>
          <w:rFonts w:eastAsia="Times New Roman" w:cs="Times New Roman"/>
          <w:b/>
          <w:sz w:val="28"/>
          <w:szCs w:val="28"/>
          <w:lang w:eastAsia="sl-SI"/>
        </w:rPr>
      </w:pPr>
      <w:r w:rsidRPr="00A107AB">
        <w:rPr>
          <w:rFonts w:eastAsia="Times New Roman" w:cs="Times New Roman"/>
          <w:b/>
          <w:sz w:val="28"/>
          <w:szCs w:val="28"/>
          <w:lang w:eastAsia="sl-SI"/>
        </w:rPr>
        <w:t xml:space="preserve">V LETU </w:t>
      </w:r>
      <w:r>
        <w:rPr>
          <w:rFonts w:eastAsia="Times New Roman" w:cs="Times New Roman"/>
          <w:b/>
          <w:sz w:val="28"/>
          <w:szCs w:val="28"/>
          <w:lang w:eastAsia="sl-SI"/>
        </w:rPr>
        <w:t>2021</w:t>
      </w:r>
    </w:p>
    <w:p w:rsidR="00A107AB" w:rsidRPr="00A107AB" w:rsidRDefault="00A107AB" w:rsidP="00A107AB">
      <w:pPr>
        <w:spacing w:after="0" w:line="240" w:lineRule="auto"/>
        <w:jc w:val="center"/>
        <w:rPr>
          <w:rFonts w:eastAsia="Times New Roman" w:cs="Times New Roman"/>
          <w:b/>
          <w:sz w:val="24"/>
          <w:szCs w:val="24"/>
          <w:lang w:eastAsia="sl-SI"/>
        </w:rPr>
      </w:pPr>
    </w:p>
    <w:p w:rsidR="00A107AB" w:rsidRPr="00A107AB" w:rsidRDefault="00A107AB" w:rsidP="00A107AB">
      <w:pPr>
        <w:spacing w:after="0" w:line="240" w:lineRule="auto"/>
        <w:jc w:val="center"/>
        <w:rPr>
          <w:rFonts w:eastAsia="Times New Roman" w:cs="Times New Roman"/>
          <w:b/>
          <w:sz w:val="24"/>
          <w:szCs w:val="24"/>
          <w:lang w:eastAsia="sl-SI"/>
        </w:rPr>
      </w:pPr>
    </w:p>
    <w:p w:rsidR="00A107AB" w:rsidRPr="00A107AB" w:rsidRDefault="00A107AB" w:rsidP="00A107AB">
      <w:pPr>
        <w:numPr>
          <w:ilvl w:val="0"/>
          <w:numId w:val="1"/>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PODATKI O PREDLAGATELJU</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 xml:space="preserve">a) Osnovni podatki </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rPr>
          <w:rFonts w:eastAsia="Times New Roman" w:cs="Times New Roman"/>
          <w:sz w:val="24"/>
          <w:szCs w:val="24"/>
          <w:lang w:eastAsia="sl-SI"/>
        </w:rPr>
      </w:pPr>
      <w:r w:rsidRPr="00A107AB">
        <w:rPr>
          <w:rFonts w:eastAsia="Times New Roman" w:cs="Times New Roman"/>
          <w:sz w:val="24"/>
          <w:szCs w:val="24"/>
          <w:lang w:eastAsia="sl-SI"/>
        </w:rPr>
        <w:t>Ime: _______________________________________________________________________</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___________________________________________________________________________</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Naslov oz. sedež: 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Telefon: ________________________ E-mail: 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Davčna številka: 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Matična številka: 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Številka TRR: _______________________________________________________________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Ime banke: __________________________________________________________________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Pravno organizacijska oblika: 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b) Podatki o odgovorni osebi</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Ime in priimek: 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Funkcija: ___________________________________________________________________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Telefon: _______________________ E- mail: _____________________________________</w:t>
      </w:r>
    </w:p>
    <w:p w:rsidR="00A107AB" w:rsidRP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lastRenderedPageBreak/>
        <w:t>2. UTEMELJENOST PROGRAMA</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Število članov (izpolnite tabelo)</w:t>
      </w:r>
    </w:p>
    <w:p w:rsidR="00A107AB" w:rsidRPr="00A107AB" w:rsidRDefault="00A107AB" w:rsidP="00A107AB">
      <w:pPr>
        <w:spacing w:after="0" w:line="240" w:lineRule="auto"/>
        <w:jc w:val="both"/>
        <w:rPr>
          <w:rFonts w:eastAsia="Times New Roman" w:cs="Times New Roman"/>
          <w:b/>
          <w:sz w:val="24"/>
          <w:szCs w:val="24"/>
          <w:lang w:eastAsia="sl-SI"/>
        </w:rPr>
      </w:pPr>
    </w:p>
    <w:tbl>
      <w:tblPr>
        <w:tblStyle w:val="Tabelamrea"/>
        <w:tblW w:w="0" w:type="auto"/>
        <w:tblLook w:val="01E0" w:firstRow="1" w:lastRow="1" w:firstColumn="1" w:lastColumn="1" w:noHBand="0" w:noVBand="0"/>
      </w:tblPr>
      <w:tblGrid>
        <w:gridCol w:w="4533"/>
        <w:gridCol w:w="4529"/>
      </w:tblGrid>
      <w:tr w:rsidR="00A107AB" w:rsidRPr="00A107AB" w:rsidTr="006815EA">
        <w:tc>
          <w:tcPr>
            <w:tcW w:w="4606" w:type="dxa"/>
          </w:tcPr>
          <w:p w:rsidR="00A107AB" w:rsidRPr="00A107AB" w:rsidRDefault="00A107AB" w:rsidP="00A107AB">
            <w:pPr>
              <w:jc w:val="center"/>
              <w:rPr>
                <w:rFonts w:eastAsia="Times New Roman" w:cs="Times New Roman"/>
                <w:b/>
                <w:sz w:val="24"/>
                <w:szCs w:val="24"/>
                <w:lang w:eastAsia="sl-SI"/>
              </w:rPr>
            </w:pPr>
            <w:r w:rsidRPr="00A107AB">
              <w:rPr>
                <w:rFonts w:eastAsia="Times New Roman" w:cs="Times New Roman"/>
                <w:b/>
                <w:sz w:val="24"/>
                <w:szCs w:val="24"/>
                <w:lang w:eastAsia="sl-SI"/>
              </w:rPr>
              <w:t>OBMOČJE</w:t>
            </w:r>
          </w:p>
          <w:p w:rsidR="00A107AB" w:rsidRPr="00A107AB" w:rsidRDefault="00A107AB" w:rsidP="00A107AB">
            <w:pPr>
              <w:jc w:val="center"/>
              <w:rPr>
                <w:rFonts w:eastAsia="Times New Roman" w:cs="Times New Roman"/>
                <w:sz w:val="24"/>
                <w:szCs w:val="24"/>
                <w:lang w:eastAsia="sl-SI"/>
              </w:rPr>
            </w:pPr>
          </w:p>
        </w:tc>
        <w:tc>
          <w:tcPr>
            <w:tcW w:w="4606" w:type="dxa"/>
          </w:tcPr>
          <w:p w:rsidR="00A107AB" w:rsidRPr="00A107AB" w:rsidRDefault="00A107AB" w:rsidP="00A107AB">
            <w:pPr>
              <w:jc w:val="center"/>
              <w:rPr>
                <w:rFonts w:eastAsia="Times New Roman" w:cs="Times New Roman"/>
                <w:b/>
                <w:sz w:val="24"/>
                <w:szCs w:val="24"/>
                <w:lang w:eastAsia="sl-SI"/>
              </w:rPr>
            </w:pPr>
            <w:r w:rsidRPr="00A107AB">
              <w:rPr>
                <w:rFonts w:eastAsia="Times New Roman" w:cs="Times New Roman"/>
                <w:b/>
                <w:sz w:val="24"/>
                <w:szCs w:val="24"/>
                <w:lang w:eastAsia="sl-SI"/>
              </w:rPr>
              <w:t>ŠTEVILO ČLANOV</w:t>
            </w:r>
          </w:p>
        </w:tc>
      </w:tr>
      <w:tr w:rsidR="00A107AB" w:rsidRPr="00A107AB" w:rsidTr="006815EA">
        <w:tc>
          <w:tcPr>
            <w:tcW w:w="4606" w:type="dxa"/>
          </w:tcPr>
          <w:p w:rsidR="00A107AB" w:rsidRPr="00A107AB" w:rsidRDefault="00A107AB" w:rsidP="00A107AB">
            <w:pPr>
              <w:jc w:val="center"/>
              <w:rPr>
                <w:rFonts w:eastAsia="Times New Roman" w:cs="Times New Roman"/>
                <w:sz w:val="24"/>
                <w:szCs w:val="24"/>
                <w:lang w:eastAsia="sl-SI"/>
              </w:rPr>
            </w:pPr>
            <w:r w:rsidRPr="00A107AB">
              <w:rPr>
                <w:rFonts w:eastAsia="Times New Roman" w:cs="Times New Roman"/>
                <w:sz w:val="24"/>
                <w:szCs w:val="24"/>
                <w:lang w:eastAsia="sl-SI"/>
              </w:rPr>
              <w:t>Člani iz območja Občine Sv. Jurij v Slov. goricah</w:t>
            </w:r>
          </w:p>
        </w:tc>
        <w:tc>
          <w:tcPr>
            <w:tcW w:w="4606" w:type="dxa"/>
          </w:tcPr>
          <w:p w:rsidR="00A107AB" w:rsidRPr="00A107AB" w:rsidRDefault="00A107AB" w:rsidP="00A107AB">
            <w:pPr>
              <w:jc w:val="both"/>
              <w:rPr>
                <w:rFonts w:eastAsia="Times New Roman" w:cs="Times New Roman"/>
                <w:sz w:val="24"/>
                <w:szCs w:val="24"/>
                <w:lang w:eastAsia="sl-SI"/>
              </w:rPr>
            </w:pPr>
          </w:p>
        </w:tc>
      </w:tr>
      <w:tr w:rsidR="00A107AB" w:rsidRPr="00A107AB" w:rsidTr="006815EA">
        <w:tc>
          <w:tcPr>
            <w:tcW w:w="4606" w:type="dxa"/>
          </w:tcPr>
          <w:p w:rsidR="00A107AB" w:rsidRPr="00A107AB" w:rsidRDefault="00A107AB" w:rsidP="00A107AB">
            <w:pPr>
              <w:jc w:val="center"/>
              <w:rPr>
                <w:rFonts w:eastAsia="Times New Roman" w:cs="Times New Roman"/>
                <w:sz w:val="24"/>
                <w:szCs w:val="24"/>
                <w:lang w:eastAsia="sl-SI"/>
              </w:rPr>
            </w:pPr>
            <w:r w:rsidRPr="00A107AB">
              <w:rPr>
                <w:rFonts w:eastAsia="Times New Roman" w:cs="Times New Roman"/>
                <w:sz w:val="24"/>
                <w:szCs w:val="24"/>
                <w:lang w:eastAsia="sl-SI"/>
              </w:rPr>
              <w:t>Člani iz drugih območij</w:t>
            </w:r>
          </w:p>
          <w:p w:rsidR="00A107AB" w:rsidRPr="00A107AB" w:rsidRDefault="00A107AB" w:rsidP="00A107AB">
            <w:pPr>
              <w:jc w:val="center"/>
              <w:rPr>
                <w:rFonts w:eastAsia="Times New Roman" w:cs="Times New Roman"/>
                <w:sz w:val="24"/>
                <w:szCs w:val="24"/>
                <w:lang w:eastAsia="sl-SI"/>
              </w:rPr>
            </w:pPr>
          </w:p>
        </w:tc>
        <w:tc>
          <w:tcPr>
            <w:tcW w:w="4606" w:type="dxa"/>
          </w:tcPr>
          <w:p w:rsidR="00A107AB" w:rsidRPr="00A107AB" w:rsidRDefault="00A107AB" w:rsidP="00A107AB">
            <w:pPr>
              <w:jc w:val="both"/>
              <w:rPr>
                <w:rFonts w:eastAsia="Times New Roman" w:cs="Times New Roman"/>
                <w:sz w:val="24"/>
                <w:szCs w:val="24"/>
                <w:lang w:eastAsia="sl-SI"/>
              </w:rPr>
            </w:pPr>
          </w:p>
        </w:tc>
      </w:tr>
      <w:tr w:rsidR="00A107AB" w:rsidRPr="00A107AB" w:rsidTr="006815EA">
        <w:tc>
          <w:tcPr>
            <w:tcW w:w="4606" w:type="dxa"/>
          </w:tcPr>
          <w:p w:rsidR="00A107AB" w:rsidRPr="00A107AB" w:rsidRDefault="00A107AB" w:rsidP="00A107AB">
            <w:pPr>
              <w:jc w:val="center"/>
              <w:rPr>
                <w:rFonts w:eastAsia="Times New Roman" w:cs="Times New Roman"/>
                <w:sz w:val="24"/>
                <w:szCs w:val="24"/>
                <w:lang w:eastAsia="sl-SI"/>
              </w:rPr>
            </w:pPr>
            <w:r w:rsidRPr="00A107AB">
              <w:rPr>
                <w:rFonts w:eastAsia="Times New Roman" w:cs="Times New Roman"/>
                <w:sz w:val="24"/>
                <w:szCs w:val="24"/>
                <w:lang w:eastAsia="sl-SI"/>
              </w:rPr>
              <w:t>SKUPAJ</w:t>
            </w:r>
          </w:p>
          <w:p w:rsidR="00A107AB" w:rsidRPr="00A107AB" w:rsidRDefault="00A107AB" w:rsidP="00A107AB">
            <w:pPr>
              <w:jc w:val="center"/>
              <w:rPr>
                <w:rFonts w:eastAsia="Times New Roman" w:cs="Times New Roman"/>
                <w:sz w:val="24"/>
                <w:szCs w:val="24"/>
                <w:lang w:eastAsia="sl-SI"/>
              </w:rPr>
            </w:pPr>
          </w:p>
        </w:tc>
        <w:tc>
          <w:tcPr>
            <w:tcW w:w="4606" w:type="dxa"/>
          </w:tcPr>
          <w:p w:rsidR="00A107AB" w:rsidRPr="00A107AB" w:rsidRDefault="00A107AB" w:rsidP="00A107AB">
            <w:pPr>
              <w:jc w:val="both"/>
              <w:rPr>
                <w:rFonts w:eastAsia="Times New Roman" w:cs="Times New Roman"/>
                <w:sz w:val="24"/>
                <w:szCs w:val="24"/>
                <w:lang w:eastAsia="sl-SI"/>
              </w:rPr>
            </w:pPr>
          </w:p>
        </w:tc>
      </w:tr>
    </w:tbl>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i/>
          <w:sz w:val="24"/>
          <w:szCs w:val="24"/>
          <w:lang w:eastAsia="sl-SI"/>
        </w:rPr>
      </w:pPr>
      <w:r w:rsidRPr="00A107AB">
        <w:rPr>
          <w:rFonts w:eastAsia="Times New Roman" w:cs="Times New Roman"/>
          <w:b/>
          <w:i/>
          <w:sz w:val="24"/>
          <w:szCs w:val="24"/>
          <w:lang w:eastAsia="sl-SI"/>
        </w:rPr>
        <w:t xml:space="preserve">Priloga: Seznam članov s plačano članarino v letu </w:t>
      </w:r>
      <w:r>
        <w:rPr>
          <w:rFonts w:eastAsia="Times New Roman" w:cs="Times New Roman"/>
          <w:b/>
          <w:i/>
          <w:sz w:val="24"/>
          <w:szCs w:val="24"/>
          <w:lang w:eastAsia="sl-SI"/>
        </w:rPr>
        <w:t>2021</w:t>
      </w:r>
      <w:r w:rsidRPr="00A107AB">
        <w:rPr>
          <w:rFonts w:eastAsia="Times New Roman" w:cs="Times New Roman"/>
          <w:b/>
          <w:i/>
          <w:sz w:val="24"/>
          <w:szCs w:val="24"/>
          <w:lang w:eastAsia="sl-SI"/>
        </w:rPr>
        <w:t xml:space="preserve"> – predlagatelji s sedežem izven območja občine predložijo poimenski seznam članov  s krajem bivanja vsaj za občane Občine Sv. Jurij v Slov. goricah.</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Praznovanje okroglih obletnic</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Leto ustanovitve društva: ______________________________</w:t>
      </w:r>
    </w:p>
    <w:p w:rsidR="00A107AB" w:rsidRPr="00A107AB" w:rsidRDefault="00A107AB" w:rsidP="00A107AB">
      <w:pPr>
        <w:spacing w:after="0" w:line="240" w:lineRule="auto"/>
        <w:jc w:val="both"/>
        <w:rPr>
          <w:rFonts w:eastAsia="Times New Roman" w:cs="Times New Roman"/>
          <w:b/>
          <w:i/>
          <w:sz w:val="24"/>
          <w:szCs w:val="24"/>
          <w:lang w:eastAsia="sl-SI"/>
        </w:rPr>
      </w:pPr>
    </w:p>
    <w:p w:rsidR="00A107AB" w:rsidRPr="00A107AB" w:rsidRDefault="00A107AB" w:rsidP="00A107AB">
      <w:pPr>
        <w:spacing w:after="0" w:line="240" w:lineRule="auto"/>
        <w:jc w:val="both"/>
        <w:rPr>
          <w:rFonts w:eastAsia="Times New Roman" w:cs="Times New Roman"/>
          <w:b/>
          <w:i/>
          <w:sz w:val="24"/>
          <w:szCs w:val="24"/>
          <w:lang w:eastAsia="sl-SI"/>
        </w:rPr>
      </w:pPr>
      <w:r w:rsidRPr="00A107AB">
        <w:rPr>
          <w:rFonts w:eastAsia="Times New Roman" w:cs="Times New Roman"/>
          <w:b/>
          <w:i/>
          <w:sz w:val="24"/>
          <w:szCs w:val="24"/>
          <w:lang w:eastAsia="sl-SI"/>
        </w:rPr>
        <w:t xml:space="preserve">Priloga: Fotokopija odločbe o registraciji. </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Novoustanovljeno društvo ali organizacija</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Datum ustanovitve: ___________________________________</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i/>
          <w:sz w:val="24"/>
          <w:szCs w:val="24"/>
          <w:lang w:eastAsia="sl-SI"/>
        </w:rPr>
      </w:pPr>
      <w:r w:rsidRPr="00A107AB">
        <w:rPr>
          <w:rFonts w:eastAsia="Times New Roman" w:cs="Times New Roman"/>
          <w:b/>
          <w:i/>
          <w:sz w:val="24"/>
          <w:szCs w:val="24"/>
          <w:lang w:eastAsia="sl-SI"/>
        </w:rPr>
        <w:t xml:space="preserve">Priloga: Fotokopija odločbe o registraciji. </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Prireditve lokalnega značaja</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3"/>
        </w:num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t>organizacija tradicionalne prireditve</w:t>
      </w:r>
      <w:r w:rsidRPr="00A107AB">
        <w:rPr>
          <w:rFonts w:eastAsia="Times New Roman" w:cs="Times New Roman"/>
          <w:sz w:val="24"/>
          <w:szCs w:val="24"/>
          <w:lang w:eastAsia="sl-SI"/>
        </w:rPr>
        <w:t xml:space="preserve"> (naziv prireditve, datum izvedbe, potek, sodelujoči, dostavi se lahko osnutek projekta oz. prireditve, ki se organizira </w:t>
      </w:r>
      <w:proofErr w:type="spellStart"/>
      <w:r w:rsidRPr="00A107AB">
        <w:rPr>
          <w:rFonts w:eastAsia="Times New Roman" w:cs="Times New Roman"/>
          <w:sz w:val="24"/>
          <w:szCs w:val="24"/>
          <w:lang w:eastAsia="sl-SI"/>
        </w:rPr>
        <w:t>ipd</w:t>
      </w:r>
      <w:proofErr w:type="spellEnd"/>
      <w:r w:rsidRPr="00A107AB">
        <w:rPr>
          <w:rFonts w:eastAsia="Times New Roman" w:cs="Times New Roman"/>
          <w:sz w:val="24"/>
          <w:szCs w:val="24"/>
          <w:lang w:eastAsia="sl-SI"/>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numPr>
          <w:ilvl w:val="0"/>
          <w:numId w:val="3"/>
        </w:num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lastRenderedPageBreak/>
        <w:t>sodelovanje na prireditvi</w:t>
      </w:r>
      <w:r w:rsidRPr="00A107AB">
        <w:rPr>
          <w:rFonts w:eastAsia="Times New Roman" w:cs="Times New Roman"/>
          <w:sz w:val="24"/>
          <w:szCs w:val="24"/>
          <w:lang w:eastAsia="sl-SI"/>
        </w:rPr>
        <w:t xml:space="preserve"> (naziv prireditve, datum izvedbe, potek, sodelujoči, dostavi se lahko osnutek projekta oz. prireditve, ki se organizira </w:t>
      </w:r>
      <w:proofErr w:type="spellStart"/>
      <w:r w:rsidRPr="00A107AB">
        <w:rPr>
          <w:rFonts w:eastAsia="Times New Roman" w:cs="Times New Roman"/>
          <w:sz w:val="24"/>
          <w:szCs w:val="24"/>
          <w:lang w:eastAsia="sl-SI"/>
        </w:rPr>
        <w:t>ipd</w:t>
      </w:r>
      <w:proofErr w:type="spellEnd"/>
      <w:r w:rsidRPr="00A107AB">
        <w:rPr>
          <w:rFonts w:eastAsia="Times New Roman" w:cs="Times New Roman"/>
          <w:sz w:val="24"/>
          <w:szCs w:val="24"/>
          <w:lang w:eastAsia="sl-SI"/>
        </w:rPr>
        <w:t xml:space="preserve">…): </w:t>
      </w:r>
    </w:p>
    <w:p w:rsidR="00A107AB" w:rsidRPr="00A107AB" w:rsidRDefault="00A107AB" w:rsidP="00A107AB">
      <w:pPr>
        <w:spacing w:after="0" w:line="240" w:lineRule="auto"/>
        <w:ind w:left="360"/>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numPr>
          <w:ilvl w:val="0"/>
          <w:numId w:val="3"/>
        </w:num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t>organizacija prireditve</w:t>
      </w:r>
      <w:r w:rsidRPr="00A107AB">
        <w:rPr>
          <w:rFonts w:eastAsia="Times New Roman" w:cs="Times New Roman"/>
          <w:sz w:val="24"/>
          <w:szCs w:val="24"/>
          <w:lang w:eastAsia="sl-SI"/>
        </w:rPr>
        <w:t xml:space="preserve"> (naziv prireditve, datum izvedbe, potek, sodelujoči, dostavi se lahko osnutek projekta oz. prireditve, ki se organizira </w:t>
      </w:r>
      <w:proofErr w:type="spellStart"/>
      <w:r w:rsidRPr="00A107AB">
        <w:rPr>
          <w:rFonts w:eastAsia="Times New Roman" w:cs="Times New Roman"/>
          <w:sz w:val="24"/>
          <w:szCs w:val="24"/>
          <w:lang w:eastAsia="sl-SI"/>
        </w:rPr>
        <w:t>ipd</w:t>
      </w:r>
      <w:proofErr w:type="spellEnd"/>
      <w:r w:rsidRPr="00A107AB">
        <w:rPr>
          <w:rFonts w:eastAsia="Times New Roman" w:cs="Times New Roman"/>
          <w:sz w:val="24"/>
          <w:szCs w:val="24"/>
          <w:lang w:eastAsia="sl-SI"/>
        </w:rPr>
        <w:t>…):</w:t>
      </w:r>
    </w:p>
    <w:p w:rsidR="00A107AB" w:rsidRPr="00A107AB" w:rsidRDefault="00A107AB" w:rsidP="00A107AB">
      <w:pPr>
        <w:spacing w:after="0" w:line="240" w:lineRule="auto"/>
        <w:ind w:left="360"/>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Sodelovanje z ostalimi društvi in organizacijami v občini (navedite katerimi):</w:t>
      </w:r>
    </w:p>
    <w:p w:rsidR="00A107AB" w:rsidRPr="00A107AB" w:rsidRDefault="00A107AB" w:rsidP="00A107AB">
      <w:p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Organizacija predavanj (navedite katera, datum izvedbe,…)</w:t>
      </w:r>
    </w:p>
    <w:p w:rsidR="00A107AB" w:rsidRPr="00A107AB" w:rsidRDefault="00A107AB" w:rsidP="00A107AB">
      <w:p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7AB" w:rsidRPr="00A107AB" w:rsidRDefault="00A107AB" w:rsidP="00A107AB">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lastRenderedPageBreak/>
        <w:t xml:space="preserve">Redni stroški društva – izpolnjujejo samo društva, </w:t>
      </w:r>
      <w:r w:rsidRPr="00A107AB">
        <w:rPr>
          <w:rFonts w:eastAsia="Times New Roman" w:cs="Times New Roman"/>
          <w:b/>
          <w:sz w:val="24"/>
          <w:szCs w:val="24"/>
          <w:u w:val="single"/>
          <w:lang w:eastAsia="sl-SI"/>
        </w:rPr>
        <w:t>registrirana na območju Občine Sv. Jurij v Slov. goricah</w:t>
      </w:r>
      <w:r w:rsidRPr="00A107AB">
        <w:rPr>
          <w:rFonts w:eastAsia="Times New Roman" w:cs="Times New Roman"/>
          <w:b/>
          <w:sz w:val="24"/>
          <w:szCs w:val="24"/>
          <w:lang w:eastAsia="sl-SI"/>
        </w:rPr>
        <w:t xml:space="preserve"> (tabelo po potrebi razširite): </w:t>
      </w:r>
    </w:p>
    <w:p w:rsidR="00A107AB" w:rsidRPr="00A107AB" w:rsidRDefault="00A107AB" w:rsidP="00A107AB">
      <w:pPr>
        <w:spacing w:after="0" w:line="240" w:lineRule="auto"/>
        <w:jc w:val="both"/>
        <w:rPr>
          <w:rFonts w:eastAsia="Times New Roman" w:cs="Times New Roman"/>
          <w:b/>
          <w:sz w:val="24"/>
          <w:szCs w:val="24"/>
          <w:lang w:eastAsia="sl-SI"/>
        </w:rPr>
      </w:pPr>
    </w:p>
    <w:tbl>
      <w:tblPr>
        <w:tblStyle w:val="Tabelapreprosta1"/>
        <w:tblW w:w="0" w:type="auto"/>
        <w:tblLook w:val="01E0" w:firstRow="1" w:lastRow="1" w:firstColumn="1" w:lastColumn="1" w:noHBand="0" w:noVBand="0"/>
      </w:tblPr>
      <w:tblGrid>
        <w:gridCol w:w="4543"/>
        <w:gridCol w:w="4529"/>
      </w:tblGrid>
      <w:tr w:rsidR="00A107AB" w:rsidRPr="00A107AB" w:rsidTr="006815EA">
        <w:trPr>
          <w:cnfStyle w:val="100000000000" w:firstRow="1" w:lastRow="0" w:firstColumn="0" w:lastColumn="0" w:oddVBand="0" w:evenVBand="0" w:oddHBand="0" w:evenHBand="0" w:firstRowFirstColumn="0" w:firstRowLastColumn="0" w:lastRowFirstColumn="0" w:lastRowLastColumn="0"/>
        </w:trPr>
        <w:tc>
          <w:tcPr>
            <w:tcW w:w="4606" w:type="dxa"/>
          </w:tcPr>
          <w:p w:rsidR="00A107AB" w:rsidRPr="00A107AB" w:rsidRDefault="00A107AB" w:rsidP="00A107AB">
            <w:pPr>
              <w:jc w:val="center"/>
              <w:rPr>
                <w:rFonts w:asciiTheme="minorHAnsi" w:hAnsiTheme="minorHAnsi"/>
                <w:b/>
                <w:sz w:val="24"/>
                <w:szCs w:val="24"/>
              </w:rPr>
            </w:pPr>
            <w:r w:rsidRPr="00A107AB">
              <w:rPr>
                <w:rFonts w:asciiTheme="minorHAnsi" w:hAnsiTheme="minorHAnsi"/>
                <w:b/>
                <w:sz w:val="24"/>
                <w:szCs w:val="24"/>
              </w:rPr>
              <w:t>STROŠKI</w:t>
            </w:r>
          </w:p>
          <w:p w:rsidR="00A107AB" w:rsidRPr="00A107AB" w:rsidRDefault="00A107AB" w:rsidP="00A107AB">
            <w:pPr>
              <w:jc w:val="center"/>
              <w:rPr>
                <w:rFonts w:asciiTheme="minorHAnsi" w:hAnsiTheme="minorHAnsi"/>
                <w:b/>
                <w:sz w:val="24"/>
                <w:szCs w:val="24"/>
              </w:rPr>
            </w:pPr>
          </w:p>
        </w:tc>
        <w:tc>
          <w:tcPr>
            <w:tcW w:w="4606" w:type="dxa"/>
          </w:tcPr>
          <w:p w:rsidR="00A107AB" w:rsidRPr="00A107AB" w:rsidRDefault="00A107AB" w:rsidP="00A107AB">
            <w:pPr>
              <w:jc w:val="center"/>
              <w:rPr>
                <w:rFonts w:asciiTheme="minorHAnsi" w:hAnsiTheme="minorHAnsi"/>
                <w:b/>
                <w:sz w:val="24"/>
                <w:szCs w:val="24"/>
              </w:rPr>
            </w:pPr>
            <w:r w:rsidRPr="00A107AB">
              <w:rPr>
                <w:rFonts w:asciiTheme="minorHAnsi" w:hAnsiTheme="minorHAnsi"/>
                <w:b/>
                <w:sz w:val="24"/>
                <w:szCs w:val="24"/>
              </w:rPr>
              <w:t>ZNESEK v EUR</w:t>
            </w: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Materialni stroški</w:t>
            </w:r>
          </w:p>
        </w:tc>
        <w:tc>
          <w:tcPr>
            <w:tcW w:w="4606" w:type="dxa"/>
          </w:tcPr>
          <w:p w:rsidR="00A107AB" w:rsidRPr="00A107AB" w:rsidRDefault="00A107AB" w:rsidP="00A107AB">
            <w:pPr>
              <w:jc w:val="both"/>
              <w:rPr>
                <w:rFonts w:asciiTheme="minorHAnsi" w:hAnsiTheme="minorHAnsi"/>
                <w:b/>
                <w:sz w:val="24"/>
                <w:szCs w:val="24"/>
              </w:rPr>
            </w:pPr>
          </w:p>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Izobraževanja</w:t>
            </w: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Stroški storitev</w:t>
            </w: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Drugi stroški - navedite</w:t>
            </w: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rPr>
          <w:cnfStyle w:val="010000000000" w:firstRow="0" w:lastRow="1" w:firstColumn="0" w:lastColumn="0" w:oddVBand="0" w:evenVBand="0" w:oddHBand="0" w:evenHBand="0" w:firstRowFirstColumn="0" w:firstRowLastColumn="0" w:lastRowFirstColumn="0" w:lastRowLastColumn="0"/>
        </w:trPr>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 xml:space="preserve">SKUPAJ: </w:t>
            </w:r>
          </w:p>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bl>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2"/>
        </w:numPr>
        <w:spacing w:after="0" w:line="240" w:lineRule="auto"/>
        <w:ind w:left="360"/>
        <w:jc w:val="both"/>
        <w:rPr>
          <w:rFonts w:eastAsia="Times New Roman" w:cs="Times New Roman"/>
          <w:b/>
          <w:sz w:val="24"/>
          <w:szCs w:val="24"/>
          <w:lang w:eastAsia="sl-SI"/>
        </w:rPr>
      </w:pPr>
      <w:r w:rsidRPr="00A107AB">
        <w:rPr>
          <w:rFonts w:eastAsia="Times New Roman" w:cs="Times New Roman"/>
          <w:b/>
          <w:sz w:val="24"/>
          <w:szCs w:val="24"/>
          <w:lang w:eastAsia="sl-SI"/>
        </w:rPr>
        <w:t>Projekti društva</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3"/>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projekti, ki so pomembni za populacijo, ki jo društvo v svoji dejavnosti zastopa</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(opredelite ciljno skupino uporabnikov, ki jim je projekt namenjen, mentor projekta, ostali izvajalci, program…)</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7AB" w:rsidRPr="00A107AB" w:rsidRDefault="00A107AB" w:rsidP="00A107AB">
      <w:pPr>
        <w:numPr>
          <w:ilvl w:val="0"/>
          <w:numId w:val="3"/>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lastRenderedPageBreak/>
        <w:t>projekti, ki so vsebinsko učinkoviti in koristni za Občino Sv. Jurij v Slov. goricah</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(opredelite ciljno skupino uporabnikov, ki jim je projekt namenjen, mentor projekta, ostali izvajalci, program…)</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numPr>
          <w:ilvl w:val="0"/>
          <w:numId w:val="3"/>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projekti, ki predstavljajo aktivnosti društva in občino navzven</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(opredelite ciljno skupino uporabnikov, ki jim je projekt namenjen, mentor projekta, ostali izvajalci, program…)</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lastRenderedPageBreak/>
        <w:t xml:space="preserve">3. FINANČNI NAČRT: </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4"/>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Načrtovani prihodki (po potrebi tabelo razširite)</w:t>
      </w:r>
    </w:p>
    <w:p w:rsidR="00A107AB" w:rsidRPr="00A107AB" w:rsidRDefault="00A107AB" w:rsidP="00A107AB">
      <w:pPr>
        <w:spacing w:after="0" w:line="240" w:lineRule="auto"/>
        <w:jc w:val="both"/>
        <w:rPr>
          <w:rFonts w:eastAsia="Times New Roman" w:cs="Times New Roman"/>
          <w:b/>
          <w:sz w:val="24"/>
          <w:szCs w:val="24"/>
          <w:lang w:eastAsia="sl-SI"/>
        </w:rPr>
      </w:pPr>
    </w:p>
    <w:tbl>
      <w:tblPr>
        <w:tblStyle w:val="Tabelapreprosta1"/>
        <w:tblW w:w="0" w:type="auto"/>
        <w:tblLook w:val="01E0" w:firstRow="1" w:lastRow="1" w:firstColumn="1" w:lastColumn="1" w:noHBand="0" w:noVBand="0"/>
      </w:tblPr>
      <w:tblGrid>
        <w:gridCol w:w="4541"/>
        <w:gridCol w:w="4531"/>
      </w:tblGrid>
      <w:tr w:rsidR="00A107AB" w:rsidRPr="00A107AB" w:rsidTr="006815EA">
        <w:trPr>
          <w:cnfStyle w:val="100000000000" w:firstRow="1" w:lastRow="0" w:firstColumn="0" w:lastColumn="0" w:oddVBand="0" w:evenVBand="0" w:oddHBand="0" w:evenHBand="0" w:firstRowFirstColumn="0" w:firstRowLastColumn="0" w:lastRowFirstColumn="0" w:lastRowLastColumn="0"/>
        </w:trPr>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PRIHODKI</w:t>
            </w:r>
          </w:p>
        </w:tc>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ZNESEK v EUR</w:t>
            </w: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 xml:space="preserve">Članarina </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Sredstva občine</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Prostovoljni prispevki</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Donatorstva</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 xml:space="preserve">Drugo: </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rPr>
          <w:cnfStyle w:val="010000000000" w:firstRow="0" w:lastRow="1" w:firstColumn="0" w:lastColumn="0" w:oddVBand="0" w:evenVBand="0" w:oddHBand="0" w:evenHBand="0" w:firstRowFirstColumn="0" w:firstRowLastColumn="0" w:lastRowFirstColumn="0" w:lastRowLastColumn="0"/>
        </w:trPr>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SKUPAJ</w:t>
            </w:r>
          </w:p>
        </w:tc>
        <w:tc>
          <w:tcPr>
            <w:tcW w:w="4606" w:type="dxa"/>
          </w:tcPr>
          <w:p w:rsidR="00A107AB" w:rsidRPr="00A107AB" w:rsidRDefault="00A107AB" w:rsidP="00A107AB">
            <w:pPr>
              <w:jc w:val="both"/>
              <w:rPr>
                <w:rFonts w:asciiTheme="minorHAnsi" w:hAnsiTheme="minorHAnsi"/>
                <w:b/>
                <w:sz w:val="24"/>
                <w:szCs w:val="24"/>
              </w:rPr>
            </w:pPr>
          </w:p>
        </w:tc>
      </w:tr>
    </w:tbl>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numPr>
          <w:ilvl w:val="0"/>
          <w:numId w:val="4"/>
        </w:num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Načrtovani odhodki (po potrebi tabelo razširite)</w:t>
      </w:r>
    </w:p>
    <w:p w:rsidR="00A107AB" w:rsidRPr="00A107AB" w:rsidRDefault="00A107AB" w:rsidP="00A107AB">
      <w:pPr>
        <w:spacing w:after="0" w:line="240" w:lineRule="auto"/>
        <w:ind w:left="360"/>
        <w:jc w:val="both"/>
        <w:rPr>
          <w:rFonts w:eastAsia="Times New Roman" w:cs="Times New Roman"/>
          <w:b/>
          <w:sz w:val="24"/>
          <w:szCs w:val="24"/>
          <w:lang w:eastAsia="sl-SI"/>
        </w:rPr>
      </w:pPr>
    </w:p>
    <w:tbl>
      <w:tblPr>
        <w:tblStyle w:val="Tabelapreprosta1"/>
        <w:tblW w:w="0" w:type="auto"/>
        <w:tblLook w:val="01E0" w:firstRow="1" w:lastRow="1" w:firstColumn="1" w:lastColumn="1" w:noHBand="0" w:noVBand="0"/>
      </w:tblPr>
      <w:tblGrid>
        <w:gridCol w:w="4540"/>
        <w:gridCol w:w="4532"/>
      </w:tblGrid>
      <w:tr w:rsidR="00A107AB" w:rsidRPr="00A107AB" w:rsidTr="006815EA">
        <w:trPr>
          <w:cnfStyle w:val="100000000000" w:firstRow="1" w:lastRow="0" w:firstColumn="0" w:lastColumn="0" w:oddVBand="0" w:evenVBand="0" w:oddHBand="0" w:evenHBand="0" w:firstRowFirstColumn="0" w:firstRowLastColumn="0" w:lastRowFirstColumn="0" w:lastRowLastColumn="0"/>
        </w:trPr>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ODHODKI</w:t>
            </w:r>
          </w:p>
        </w:tc>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ZNESEK v EUR</w:t>
            </w: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Materialni stroški</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Stroški programov</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Stroški prireditev</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Stroški občnega zbora</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 xml:space="preserve">Drugo: </w:t>
            </w: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c>
          <w:tcPr>
            <w:tcW w:w="4606" w:type="dxa"/>
          </w:tcPr>
          <w:p w:rsidR="00A107AB" w:rsidRPr="00A107AB" w:rsidRDefault="00A107AB" w:rsidP="00A107AB">
            <w:pPr>
              <w:jc w:val="both"/>
              <w:rPr>
                <w:rFonts w:asciiTheme="minorHAnsi" w:hAnsiTheme="minorHAnsi"/>
                <w:b/>
                <w:sz w:val="24"/>
                <w:szCs w:val="24"/>
              </w:rPr>
            </w:pPr>
          </w:p>
        </w:tc>
        <w:tc>
          <w:tcPr>
            <w:tcW w:w="4606" w:type="dxa"/>
          </w:tcPr>
          <w:p w:rsidR="00A107AB" w:rsidRPr="00A107AB" w:rsidRDefault="00A107AB" w:rsidP="00A107AB">
            <w:pPr>
              <w:jc w:val="both"/>
              <w:rPr>
                <w:rFonts w:asciiTheme="minorHAnsi" w:hAnsiTheme="minorHAnsi"/>
                <w:b/>
                <w:sz w:val="24"/>
                <w:szCs w:val="24"/>
              </w:rPr>
            </w:pPr>
          </w:p>
        </w:tc>
      </w:tr>
      <w:tr w:rsidR="00A107AB" w:rsidRPr="00A107AB" w:rsidTr="006815EA">
        <w:trPr>
          <w:cnfStyle w:val="010000000000" w:firstRow="0" w:lastRow="1" w:firstColumn="0" w:lastColumn="0" w:oddVBand="0" w:evenVBand="0" w:oddHBand="0" w:evenHBand="0" w:firstRowFirstColumn="0" w:firstRowLastColumn="0" w:lastRowFirstColumn="0" w:lastRowLastColumn="0"/>
        </w:trPr>
        <w:tc>
          <w:tcPr>
            <w:tcW w:w="4606" w:type="dxa"/>
          </w:tcPr>
          <w:p w:rsidR="00A107AB" w:rsidRPr="00A107AB" w:rsidRDefault="00A107AB" w:rsidP="00A107AB">
            <w:pPr>
              <w:jc w:val="both"/>
              <w:rPr>
                <w:rFonts w:asciiTheme="minorHAnsi" w:hAnsiTheme="minorHAnsi"/>
                <w:b/>
                <w:sz w:val="24"/>
                <w:szCs w:val="24"/>
              </w:rPr>
            </w:pPr>
            <w:r w:rsidRPr="00A107AB">
              <w:rPr>
                <w:rFonts w:asciiTheme="minorHAnsi" w:hAnsiTheme="minorHAnsi"/>
                <w:b/>
                <w:sz w:val="24"/>
                <w:szCs w:val="24"/>
              </w:rPr>
              <w:t>SKUPAJ</w:t>
            </w:r>
          </w:p>
        </w:tc>
        <w:tc>
          <w:tcPr>
            <w:tcW w:w="4606" w:type="dxa"/>
          </w:tcPr>
          <w:p w:rsidR="00A107AB" w:rsidRPr="00A107AB" w:rsidRDefault="00A107AB" w:rsidP="00A107AB">
            <w:pPr>
              <w:jc w:val="both"/>
              <w:rPr>
                <w:rFonts w:asciiTheme="minorHAnsi" w:hAnsiTheme="minorHAnsi"/>
                <w:b/>
                <w:sz w:val="24"/>
                <w:szCs w:val="24"/>
              </w:rPr>
            </w:pPr>
          </w:p>
        </w:tc>
      </w:tr>
    </w:tbl>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center"/>
        <w:rPr>
          <w:rFonts w:eastAsia="Times New Roman" w:cs="Times New Roman"/>
          <w:b/>
          <w:sz w:val="24"/>
          <w:szCs w:val="24"/>
          <w:lang w:eastAsia="sl-SI"/>
        </w:rPr>
      </w:pPr>
      <w:r w:rsidRPr="00A107AB">
        <w:rPr>
          <w:rFonts w:eastAsia="Times New Roman" w:cs="Times New Roman"/>
          <w:b/>
          <w:noProof/>
          <w:sz w:val="24"/>
          <w:szCs w:val="24"/>
          <w:lang w:eastAsia="sl-SI"/>
        </w:rPr>
        <w:lastRenderedPageBreak/>
        <w:drawing>
          <wp:inline distT="0" distB="0" distL="0" distR="0" wp14:anchorId="037900DA" wp14:editId="54225F6B">
            <wp:extent cx="2694940" cy="10731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spacing w:after="0" w:line="240" w:lineRule="auto"/>
        <w:jc w:val="center"/>
        <w:rPr>
          <w:rFonts w:eastAsia="Times New Roman" w:cs="Times New Roman"/>
          <w:b/>
          <w:sz w:val="36"/>
          <w:szCs w:val="36"/>
          <w:lang w:eastAsia="sl-SI"/>
        </w:rPr>
      </w:pPr>
      <w:r w:rsidRPr="00A107AB">
        <w:rPr>
          <w:rFonts w:eastAsia="Times New Roman" w:cs="Times New Roman"/>
          <w:b/>
          <w:sz w:val="36"/>
          <w:szCs w:val="36"/>
          <w:lang w:eastAsia="sl-SI"/>
        </w:rPr>
        <w:t>IZJAVA</w:t>
      </w:r>
    </w:p>
    <w:p w:rsidR="00A107AB" w:rsidRPr="00A107AB" w:rsidRDefault="00A107AB" w:rsidP="00A107AB">
      <w:pPr>
        <w:spacing w:after="0" w:line="240" w:lineRule="auto"/>
        <w:jc w:val="center"/>
        <w:rPr>
          <w:rFonts w:eastAsia="Times New Roman" w:cs="Times New Roman"/>
          <w:b/>
          <w:sz w:val="36"/>
          <w:szCs w:val="36"/>
          <w:lang w:eastAsia="sl-SI"/>
        </w:rPr>
      </w:pPr>
    </w:p>
    <w:p w:rsidR="00A107AB" w:rsidRPr="00A107AB" w:rsidRDefault="00A107AB" w:rsidP="00A107AB">
      <w:pPr>
        <w:spacing w:after="0" w:line="240" w:lineRule="auto"/>
        <w:jc w:val="center"/>
        <w:rPr>
          <w:rFonts w:eastAsia="Times New Roman" w:cs="Times New Roman"/>
          <w:b/>
          <w:sz w:val="36"/>
          <w:szCs w:val="36"/>
          <w:lang w:eastAsia="sl-SI"/>
        </w:rPr>
      </w:pPr>
    </w:p>
    <w:p w:rsidR="00A107AB" w:rsidRP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Ime izvajalca: _______________________________________________________________</w:t>
      </w:r>
    </w:p>
    <w:p w:rsidR="00A107AB" w:rsidRPr="00A107AB" w:rsidRDefault="00A107AB" w:rsidP="00A107AB">
      <w:pPr>
        <w:spacing w:after="0" w:line="240" w:lineRule="auto"/>
        <w:jc w:val="center"/>
        <w:rPr>
          <w:rFonts w:eastAsia="Times New Roman" w:cs="Times New Roman"/>
          <w:b/>
          <w:sz w:val="36"/>
          <w:szCs w:val="36"/>
          <w:lang w:eastAsia="sl-SI"/>
        </w:rPr>
      </w:pPr>
    </w:p>
    <w:p w:rsidR="00A107AB" w:rsidRPr="00A107AB" w:rsidRDefault="00A107AB" w:rsidP="00A107AB">
      <w:pPr>
        <w:spacing w:after="0" w:line="240" w:lineRule="auto"/>
        <w:jc w:val="center"/>
        <w:rPr>
          <w:rFonts w:eastAsia="Times New Roman" w:cs="Times New Roman"/>
          <w:b/>
          <w:sz w:val="36"/>
          <w:szCs w:val="36"/>
          <w:lang w:eastAsia="sl-SI"/>
        </w:rPr>
      </w:pPr>
    </w:p>
    <w:p w:rsidR="00A107AB" w:rsidRPr="00A107AB" w:rsidRDefault="00A107AB" w:rsidP="00A107AB">
      <w:pPr>
        <w:spacing w:after="0" w:line="240" w:lineRule="auto"/>
        <w:jc w:val="center"/>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Spodaj podpisani ______________________________(odgovorna oseba) pod kazensko in materialno odgovornostjo izjavljamo, da proti nam ni bila izdana pravnomočna sodba ali upravna odločba, s katero bi nam bilo prepovedano opravljati dejavnost, ki je predmet razpisa.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Izjavljamo, da imamo zagotovljene materialne, kadrovske, organizacijske in prostorske pogoje za realizacijo načrtovanih programov.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S podpisom in žigom na tej izjavi potrjujemo, da sprejemamo pogoje in merila, navedena v javnem razpisu in pripadajoči razpisni dokumentaciji ter da so vse navedbe v predlogu resnične in ustrezajo dejanskemu stanju, vse priložene fotokopije pa ustrezajo originalom.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V skladu z razpisnimi pogoji soglašamo s preverjanjem namenske porabe odobrenih sredstev ter izjavljamo, da predmet predloženega predloga ni bil sofinanciran na drugih javnih razpisih Občine Sv. Jurij v Slov. goricah.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V _____________________, dne 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Podpis odgovorne osebe in žig: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sz w:val="24"/>
          <w:szCs w:val="24"/>
          <w:lang w:eastAsia="sl-SI"/>
        </w:rPr>
      </w:pPr>
      <w:r w:rsidRPr="00A107AB">
        <w:rPr>
          <w:rFonts w:eastAsia="Times New Roman" w:cs="Times New Roman"/>
          <w:b/>
          <w:noProof/>
          <w:sz w:val="24"/>
          <w:szCs w:val="24"/>
          <w:lang w:eastAsia="sl-SI"/>
        </w:rPr>
        <w:lastRenderedPageBreak/>
        <w:drawing>
          <wp:inline distT="0" distB="0" distL="0" distR="0" wp14:anchorId="45B37CDD" wp14:editId="11CA00D5">
            <wp:extent cx="2694940" cy="107315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073150"/>
                    </a:xfrm>
                    <a:prstGeom prst="rect">
                      <a:avLst/>
                    </a:prstGeom>
                    <a:noFill/>
                  </pic:spPr>
                </pic:pic>
              </a:graphicData>
            </a:graphic>
          </wp:inline>
        </w:drawing>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center"/>
        <w:rPr>
          <w:rFonts w:eastAsia="Times New Roman" w:cs="Times New Roman"/>
          <w:b/>
          <w:sz w:val="36"/>
          <w:szCs w:val="36"/>
          <w:lang w:eastAsia="sl-SI"/>
        </w:rPr>
      </w:pPr>
      <w:r w:rsidRPr="00A107AB">
        <w:rPr>
          <w:rFonts w:eastAsia="Times New Roman" w:cs="Times New Roman"/>
          <w:b/>
          <w:sz w:val="36"/>
          <w:szCs w:val="36"/>
          <w:lang w:eastAsia="sl-SI"/>
        </w:rPr>
        <w:t>IZJAVA</w:t>
      </w:r>
    </w:p>
    <w:p w:rsidR="00A107AB" w:rsidRPr="00A107AB" w:rsidRDefault="00A107AB" w:rsidP="00A107AB">
      <w:pPr>
        <w:spacing w:after="0" w:line="240" w:lineRule="auto"/>
        <w:jc w:val="center"/>
        <w:rPr>
          <w:rFonts w:eastAsia="Times New Roman" w:cs="Times New Roman"/>
          <w:b/>
          <w:sz w:val="24"/>
          <w:szCs w:val="24"/>
          <w:lang w:eastAsia="sl-SI"/>
        </w:rPr>
      </w:pPr>
      <w:r w:rsidRPr="00A107AB">
        <w:rPr>
          <w:rFonts w:eastAsia="Times New Roman" w:cs="Times New Roman"/>
          <w:b/>
          <w:sz w:val="24"/>
          <w:szCs w:val="24"/>
          <w:lang w:eastAsia="sl-SI"/>
        </w:rPr>
        <w:t>o seznanitvi z Zakonom o integriteti in preprečevanju korupcije</w:t>
      </w:r>
    </w:p>
    <w:p w:rsidR="00A107AB" w:rsidRPr="00A107AB" w:rsidRDefault="00A107AB" w:rsidP="00A107AB">
      <w:pPr>
        <w:spacing w:after="0" w:line="240" w:lineRule="auto"/>
        <w:jc w:val="center"/>
        <w:rPr>
          <w:rFonts w:eastAsia="Times New Roman" w:cs="Times New Roman"/>
          <w:b/>
          <w:sz w:val="36"/>
          <w:szCs w:val="36"/>
          <w:lang w:eastAsia="sl-SI"/>
        </w:rPr>
      </w:pPr>
    </w:p>
    <w:p w:rsidR="00A107AB" w:rsidRPr="00A107AB" w:rsidRDefault="00A107AB" w:rsidP="00A107AB">
      <w:pPr>
        <w:spacing w:after="0" w:line="240" w:lineRule="auto"/>
        <w:jc w:val="center"/>
        <w:rPr>
          <w:rFonts w:eastAsia="Times New Roman" w:cs="Times New Roman"/>
          <w:b/>
          <w:sz w:val="36"/>
          <w:szCs w:val="36"/>
          <w:lang w:eastAsia="sl-SI"/>
        </w:rPr>
      </w:pPr>
    </w:p>
    <w:p w:rsidR="00A107AB" w:rsidRP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Ime izvajalca: _______________________________________________________________</w:t>
      </w:r>
    </w:p>
    <w:p w:rsidR="00A107AB" w:rsidRPr="00A107AB" w:rsidRDefault="00A107AB" w:rsidP="00A107AB">
      <w:pPr>
        <w:spacing w:after="0" w:line="240" w:lineRule="auto"/>
        <w:rPr>
          <w:rFonts w:eastAsia="Times New Roman" w:cs="Times New Roman"/>
          <w:b/>
          <w:sz w:val="36"/>
          <w:szCs w:val="36"/>
          <w:lang w:eastAsia="sl-SI"/>
        </w:rPr>
      </w:pPr>
    </w:p>
    <w:p w:rsidR="00A107AB" w:rsidRPr="00A107AB" w:rsidRDefault="00A107AB" w:rsidP="00A107AB">
      <w:pPr>
        <w:spacing w:after="0" w:line="240" w:lineRule="auto"/>
        <w:jc w:val="center"/>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Izvajalec oz. podpisnik pogodbe v imenu prijavitelja izjavljam, da sem seznanjen z določbami 35. čl. Zakona o integriteti in preprečevanju korupcije (Uradni list RS, št. 69/11)</w:t>
      </w:r>
      <w:r w:rsidRPr="00A107AB">
        <w:rPr>
          <w:rFonts w:eastAsia="Times New Roman" w:cs="Times New Roman"/>
          <w:sz w:val="24"/>
          <w:szCs w:val="24"/>
          <w:vertAlign w:val="superscript"/>
          <w:lang w:eastAsia="sl-SI"/>
        </w:rPr>
        <w:footnoteReference w:id="1"/>
      </w:r>
      <w:r w:rsidRPr="00A107AB">
        <w:rPr>
          <w:rFonts w:eastAsia="Times New Roman" w:cs="Times New Roman"/>
          <w:sz w:val="24"/>
          <w:szCs w:val="24"/>
          <w:lang w:eastAsia="sl-SI"/>
        </w:rPr>
        <w:t xml:space="preserve"> in izjavljam, da niti sam, niti nobeden od mojih družinskih članov, niti nihče izmed članov poslovodstva prijavitelja, niti njegovi družinski člani niso subjekti, za katere bi veljala omejitev poslovanja z Občino Sv. Jurij v Slov. goricah po tem členu.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Zavedam se, da v primeru neresničnosti podane izjave, sam nosim odgovornost in posledice zaradi ničnosti sklenjene pogodbe.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V __________________, dne ____________</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Podpis odgovorne osebe in žig: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                                                                                          _________________________</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autoSpaceDE w:val="0"/>
        <w:autoSpaceDN w:val="0"/>
        <w:adjustRightInd w:val="0"/>
        <w:spacing w:after="0" w:line="240" w:lineRule="auto"/>
        <w:jc w:val="center"/>
        <w:rPr>
          <w:rFonts w:eastAsia="Times New Roman" w:cs="Times New Roman"/>
          <w:b/>
          <w:bCs/>
          <w:sz w:val="24"/>
          <w:szCs w:val="24"/>
          <w:lang w:eastAsia="sl-SI"/>
        </w:rPr>
      </w:pPr>
      <w:r w:rsidRPr="00A107AB">
        <w:rPr>
          <w:rFonts w:eastAsia="Times New Roman" w:cs="Times New Roman"/>
          <w:noProof/>
          <w:sz w:val="24"/>
          <w:szCs w:val="24"/>
          <w:lang w:eastAsia="sl-SI"/>
        </w:rPr>
        <w:drawing>
          <wp:anchor distT="0" distB="0" distL="114300" distR="114300" simplePos="0" relativeHeight="251661312" behindDoc="1" locked="0" layoutInCell="1" allowOverlap="1" wp14:anchorId="0D8E96FE" wp14:editId="324336D0">
            <wp:simplePos x="0" y="0"/>
            <wp:positionH relativeFrom="column">
              <wp:posOffset>1524000</wp:posOffset>
            </wp:positionH>
            <wp:positionV relativeFrom="paragraph">
              <wp:posOffset>-330200</wp:posOffset>
            </wp:positionV>
            <wp:extent cx="2694305" cy="1073150"/>
            <wp:effectExtent l="0" t="0" r="0" b="0"/>
            <wp:wrapNone/>
            <wp:docPr id="3" name="Slika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7AB" w:rsidRPr="00A107AB" w:rsidRDefault="00A107AB" w:rsidP="00A107AB">
      <w:pPr>
        <w:autoSpaceDE w:val="0"/>
        <w:autoSpaceDN w:val="0"/>
        <w:adjustRightInd w:val="0"/>
        <w:spacing w:after="0" w:line="240" w:lineRule="auto"/>
        <w:jc w:val="center"/>
        <w:rPr>
          <w:rFonts w:eastAsia="Times New Roman" w:cs="Times New Roman"/>
          <w:b/>
          <w:bCs/>
          <w:sz w:val="24"/>
          <w:szCs w:val="24"/>
          <w:lang w:eastAsia="sl-SI"/>
        </w:rPr>
      </w:pPr>
    </w:p>
    <w:p w:rsidR="00A107AB" w:rsidRPr="00A107AB" w:rsidRDefault="00A107AB" w:rsidP="00A107AB">
      <w:pPr>
        <w:autoSpaceDE w:val="0"/>
        <w:autoSpaceDN w:val="0"/>
        <w:adjustRightInd w:val="0"/>
        <w:spacing w:after="0" w:line="240" w:lineRule="auto"/>
        <w:jc w:val="center"/>
        <w:rPr>
          <w:rFonts w:eastAsia="Times New Roman" w:cs="Times New Roman"/>
          <w:b/>
          <w:bCs/>
          <w:sz w:val="24"/>
          <w:szCs w:val="24"/>
          <w:lang w:eastAsia="sl-SI"/>
        </w:rPr>
      </w:pPr>
    </w:p>
    <w:p w:rsidR="00A107AB" w:rsidRPr="00A107AB" w:rsidRDefault="00A107AB" w:rsidP="00A107AB">
      <w:pPr>
        <w:autoSpaceDE w:val="0"/>
        <w:autoSpaceDN w:val="0"/>
        <w:adjustRightInd w:val="0"/>
        <w:spacing w:after="0" w:line="240" w:lineRule="auto"/>
        <w:jc w:val="center"/>
        <w:rPr>
          <w:rFonts w:eastAsia="Times New Roman" w:cs="Times New Roman"/>
          <w:b/>
          <w:bCs/>
          <w:sz w:val="24"/>
          <w:szCs w:val="24"/>
          <w:lang w:eastAsia="sl-SI"/>
        </w:rPr>
      </w:pPr>
    </w:p>
    <w:p w:rsidR="00A107AB" w:rsidRPr="00A107AB" w:rsidRDefault="00A107AB" w:rsidP="00A107AB">
      <w:pPr>
        <w:autoSpaceDE w:val="0"/>
        <w:autoSpaceDN w:val="0"/>
        <w:adjustRightInd w:val="0"/>
        <w:spacing w:after="0" w:line="240" w:lineRule="auto"/>
        <w:jc w:val="center"/>
        <w:rPr>
          <w:rFonts w:eastAsia="Times New Roman" w:cs="Times New Roman"/>
          <w:b/>
          <w:bCs/>
          <w:sz w:val="24"/>
          <w:szCs w:val="24"/>
          <w:lang w:eastAsia="sl-SI"/>
        </w:rPr>
      </w:pPr>
    </w:p>
    <w:p w:rsidR="00A107AB" w:rsidRPr="00A107AB" w:rsidRDefault="00A107AB" w:rsidP="00F05CB6">
      <w:pPr>
        <w:autoSpaceDE w:val="0"/>
        <w:autoSpaceDN w:val="0"/>
        <w:adjustRightInd w:val="0"/>
        <w:spacing w:after="0" w:line="240" w:lineRule="auto"/>
        <w:rPr>
          <w:rFonts w:eastAsia="Times New Roman" w:cs="Times New Roman"/>
          <w:b/>
          <w:bCs/>
          <w:sz w:val="24"/>
          <w:szCs w:val="24"/>
          <w:lang w:eastAsia="sl-SI"/>
        </w:rPr>
      </w:pPr>
    </w:p>
    <w:p w:rsidR="00A107AB" w:rsidRPr="00A107AB" w:rsidRDefault="00A107AB" w:rsidP="00A107AB">
      <w:pPr>
        <w:autoSpaceDE w:val="0"/>
        <w:autoSpaceDN w:val="0"/>
        <w:adjustRightInd w:val="0"/>
        <w:spacing w:after="0" w:line="240" w:lineRule="auto"/>
        <w:jc w:val="center"/>
        <w:rPr>
          <w:rFonts w:eastAsia="Times New Roman" w:cs="Times New Roman"/>
          <w:b/>
          <w:bCs/>
          <w:sz w:val="24"/>
          <w:szCs w:val="24"/>
          <w:lang w:eastAsia="sl-SI"/>
        </w:rPr>
      </w:pPr>
      <w:r w:rsidRPr="00A107AB">
        <w:rPr>
          <w:rFonts w:eastAsia="Times New Roman" w:cs="Times New Roman"/>
          <w:b/>
          <w:bCs/>
          <w:sz w:val="24"/>
          <w:szCs w:val="24"/>
          <w:lang w:eastAsia="sl-SI"/>
        </w:rPr>
        <w:t>NAVODILA ZA ODDAJO PREDLOGOV</w:t>
      </w:r>
    </w:p>
    <w:p w:rsidR="00A107AB" w:rsidRPr="00A107AB" w:rsidRDefault="00A107AB" w:rsidP="00A107AB">
      <w:pPr>
        <w:autoSpaceDE w:val="0"/>
        <w:autoSpaceDN w:val="0"/>
        <w:adjustRightInd w:val="0"/>
        <w:spacing w:after="0" w:line="240" w:lineRule="auto"/>
        <w:rPr>
          <w:rFonts w:eastAsia="Times New Roman" w:cs="Times New Roman"/>
          <w:b/>
          <w:bCs/>
          <w:sz w:val="24"/>
          <w:szCs w:val="24"/>
          <w:lang w:eastAsia="sl-SI"/>
        </w:rPr>
      </w:pPr>
    </w:p>
    <w:p w:rsidR="00A107AB" w:rsidRPr="00A107AB" w:rsidRDefault="00A107AB" w:rsidP="00A107AB">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b/>
          <w:bCs/>
          <w:sz w:val="24"/>
          <w:szCs w:val="24"/>
          <w:lang w:eastAsia="sl-SI"/>
        </w:rPr>
        <w:t xml:space="preserve">I. RAZPISNI ROK </w:t>
      </w:r>
      <w:r w:rsidRPr="00A107AB">
        <w:rPr>
          <w:rFonts w:eastAsia="Times New Roman" w:cs="Times New Roman"/>
          <w:sz w:val="24"/>
          <w:szCs w:val="24"/>
          <w:lang w:eastAsia="sl-SI"/>
        </w:rPr>
        <w:t xml:space="preserve">se prične z objavo javnega razpisa na spletni strani občine in oglasni deski občine, to je </w:t>
      </w:r>
      <w:r w:rsidR="00F05CB6">
        <w:rPr>
          <w:rFonts w:eastAsia="Times New Roman" w:cs="Times New Roman"/>
          <w:sz w:val="24"/>
          <w:szCs w:val="24"/>
          <w:lang w:eastAsia="sl-SI"/>
        </w:rPr>
        <w:t>ponedeljek, 17.05.2021</w:t>
      </w:r>
      <w:r w:rsidRPr="00A107AB">
        <w:rPr>
          <w:rFonts w:eastAsia="Times New Roman" w:cs="Times New Roman"/>
          <w:sz w:val="24"/>
          <w:szCs w:val="24"/>
          <w:lang w:eastAsia="sl-SI"/>
        </w:rPr>
        <w:t xml:space="preserve">, od tega datuma prične teči rok objave javnega razpisa. </w:t>
      </w:r>
    </w:p>
    <w:p w:rsidR="00A107AB" w:rsidRPr="00A107AB" w:rsidRDefault="00A107AB" w:rsidP="00A107AB">
      <w:pPr>
        <w:autoSpaceDE w:val="0"/>
        <w:autoSpaceDN w:val="0"/>
        <w:adjustRightInd w:val="0"/>
        <w:spacing w:after="0" w:line="240" w:lineRule="auto"/>
        <w:rPr>
          <w:rFonts w:eastAsia="Times New Roman" w:cs="Times New Roman"/>
          <w:b/>
          <w:bCs/>
          <w:sz w:val="24"/>
          <w:szCs w:val="24"/>
          <w:lang w:eastAsia="sl-SI"/>
        </w:rPr>
      </w:pPr>
    </w:p>
    <w:p w:rsidR="00A107AB" w:rsidRPr="00A107AB" w:rsidRDefault="00A107AB" w:rsidP="00A107AB">
      <w:pPr>
        <w:autoSpaceDE w:val="0"/>
        <w:autoSpaceDN w:val="0"/>
        <w:adjustRightInd w:val="0"/>
        <w:spacing w:after="0" w:line="240" w:lineRule="auto"/>
        <w:rPr>
          <w:rFonts w:eastAsia="Times New Roman" w:cs="Times New Roman"/>
          <w:sz w:val="24"/>
          <w:szCs w:val="24"/>
          <w:lang w:eastAsia="sl-SI"/>
        </w:rPr>
      </w:pPr>
      <w:r w:rsidRPr="00A107AB">
        <w:rPr>
          <w:rFonts w:eastAsia="Times New Roman" w:cs="Times New Roman"/>
          <w:b/>
          <w:bCs/>
          <w:sz w:val="24"/>
          <w:szCs w:val="24"/>
          <w:lang w:eastAsia="sl-SI"/>
        </w:rPr>
        <w:t>II. VSEBINA PREDLOGOV IN NA</w:t>
      </w:r>
      <w:r w:rsidRPr="00A107AB">
        <w:rPr>
          <w:rFonts w:eastAsia="Times New Roman" w:cs="Times New Roman"/>
          <w:b/>
          <w:sz w:val="24"/>
          <w:szCs w:val="24"/>
          <w:lang w:eastAsia="sl-SI"/>
        </w:rPr>
        <w:t>Č</w:t>
      </w:r>
      <w:r w:rsidRPr="00A107AB">
        <w:rPr>
          <w:rFonts w:eastAsia="Times New Roman" w:cs="Times New Roman"/>
          <w:b/>
          <w:bCs/>
          <w:sz w:val="24"/>
          <w:szCs w:val="24"/>
          <w:lang w:eastAsia="sl-SI"/>
        </w:rPr>
        <w:t>IN ODDAJE</w:t>
      </w:r>
      <w:r w:rsidRPr="00A107AB">
        <w:rPr>
          <w:rFonts w:eastAsia="Times New Roman" w:cs="Times New Roman"/>
          <w:sz w:val="24"/>
          <w:szCs w:val="24"/>
          <w:lang w:eastAsia="sl-SI"/>
        </w:rPr>
        <w:t>:</w:t>
      </w:r>
    </w:p>
    <w:p w:rsidR="00A107AB" w:rsidRPr="00A107AB" w:rsidRDefault="00A107AB" w:rsidP="00A107AB">
      <w:pPr>
        <w:autoSpaceDE w:val="0"/>
        <w:autoSpaceDN w:val="0"/>
        <w:adjustRightInd w:val="0"/>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Predlogi morajo vsebovati:</w:t>
      </w:r>
    </w:p>
    <w:p w:rsidR="00A107AB" w:rsidRPr="00A107AB" w:rsidRDefault="00A107AB" w:rsidP="00A107AB">
      <w:pPr>
        <w:autoSpaceDE w:val="0"/>
        <w:autoSpaceDN w:val="0"/>
        <w:adjustRightInd w:val="0"/>
        <w:spacing w:after="0" w:line="240" w:lineRule="auto"/>
        <w:jc w:val="both"/>
        <w:rPr>
          <w:rFonts w:eastAsia="Times New Roman" w:cs="Times New Roman"/>
          <w:bCs/>
          <w:sz w:val="24"/>
          <w:szCs w:val="24"/>
          <w:lang w:eastAsia="sl-SI"/>
        </w:rPr>
      </w:pPr>
      <w:r w:rsidRPr="00A107AB">
        <w:rPr>
          <w:rFonts w:eastAsia="Times New Roman" w:cs="Times New Roman"/>
          <w:sz w:val="24"/>
          <w:szCs w:val="24"/>
          <w:lang w:eastAsia="sl-SI"/>
        </w:rPr>
        <w:t>Predlagatelji izpolnijo predlog z vsemi potrebnimi podatki o izvajalcu. Pri utemeljenosti programa, predlagatelji navedejo število članov, leto ustanovitve društva in zapišejo podatke o delovanju v letu 20</w:t>
      </w:r>
      <w:r w:rsidR="00AB0AC0">
        <w:rPr>
          <w:rFonts w:eastAsia="Times New Roman" w:cs="Times New Roman"/>
          <w:sz w:val="24"/>
          <w:szCs w:val="24"/>
          <w:lang w:eastAsia="sl-SI"/>
        </w:rPr>
        <w:t>21</w:t>
      </w:r>
      <w:r w:rsidRPr="00A107AB">
        <w:rPr>
          <w:rFonts w:eastAsia="Times New Roman" w:cs="Times New Roman"/>
          <w:sz w:val="24"/>
          <w:szCs w:val="24"/>
          <w:lang w:eastAsia="sl-SI"/>
        </w:rPr>
        <w:t xml:space="preserve">. </w:t>
      </w:r>
    </w:p>
    <w:p w:rsidR="00A107AB" w:rsidRPr="00A107AB" w:rsidRDefault="00A107AB" w:rsidP="00A107AB">
      <w:pPr>
        <w:autoSpaceDE w:val="0"/>
        <w:autoSpaceDN w:val="0"/>
        <w:adjustRightInd w:val="0"/>
        <w:spacing w:after="0" w:line="240" w:lineRule="auto"/>
        <w:rPr>
          <w:rFonts w:eastAsia="Times New Roman" w:cs="Times New Roman"/>
          <w:sz w:val="24"/>
          <w:szCs w:val="24"/>
          <w:lang w:eastAsia="sl-SI"/>
        </w:rPr>
      </w:pPr>
    </w:p>
    <w:p w:rsidR="00A107AB" w:rsidRPr="00A107AB" w:rsidRDefault="00A107AB" w:rsidP="00A107AB">
      <w:pPr>
        <w:autoSpaceDE w:val="0"/>
        <w:autoSpaceDN w:val="0"/>
        <w:adjustRightInd w:val="0"/>
        <w:spacing w:after="0" w:line="240" w:lineRule="auto"/>
        <w:rPr>
          <w:rFonts w:eastAsia="Times New Roman" w:cs="Times New Roman"/>
          <w:sz w:val="24"/>
          <w:szCs w:val="24"/>
          <w:lang w:eastAsia="sl-SI"/>
        </w:rPr>
      </w:pPr>
      <w:r w:rsidRPr="00A107AB">
        <w:rPr>
          <w:rFonts w:eastAsia="Times New Roman" w:cs="Times New Roman"/>
          <w:sz w:val="24"/>
          <w:szCs w:val="24"/>
          <w:lang w:eastAsia="sl-SI"/>
        </w:rPr>
        <w:t xml:space="preserve">Predlagatelji predlogu priložijo: </w:t>
      </w:r>
    </w:p>
    <w:p w:rsidR="00A107AB" w:rsidRPr="00A107AB" w:rsidRDefault="00A107AB" w:rsidP="00A107AB">
      <w:pPr>
        <w:numPr>
          <w:ilvl w:val="0"/>
          <w:numId w:val="3"/>
        </w:numPr>
        <w:autoSpaceDE w:val="0"/>
        <w:autoSpaceDN w:val="0"/>
        <w:adjustRightInd w:val="0"/>
        <w:spacing w:after="0" w:line="240" w:lineRule="auto"/>
        <w:contextualSpacing/>
        <w:rPr>
          <w:rFonts w:eastAsia="Times New Roman" w:cs="Times New Roman"/>
          <w:sz w:val="24"/>
          <w:szCs w:val="24"/>
          <w:lang w:eastAsia="sl-SI"/>
        </w:rPr>
      </w:pPr>
      <w:r w:rsidRPr="00A107AB">
        <w:rPr>
          <w:rFonts w:eastAsia="Times New Roman" w:cs="Times New Roman"/>
          <w:sz w:val="24"/>
          <w:szCs w:val="24"/>
          <w:lang w:eastAsia="sl-SI"/>
        </w:rPr>
        <w:t>seznam članov s plačano članarino v letu 202</w:t>
      </w:r>
      <w:r w:rsidR="00AB0AC0">
        <w:rPr>
          <w:rFonts w:eastAsia="Times New Roman" w:cs="Times New Roman"/>
          <w:sz w:val="24"/>
          <w:szCs w:val="24"/>
          <w:lang w:eastAsia="sl-SI"/>
        </w:rPr>
        <w:t>1</w:t>
      </w:r>
      <w:r w:rsidRPr="00A107AB">
        <w:rPr>
          <w:rFonts w:eastAsia="Times New Roman" w:cs="Times New Roman"/>
          <w:sz w:val="24"/>
          <w:szCs w:val="24"/>
          <w:lang w:eastAsia="sl-SI"/>
        </w:rPr>
        <w:t xml:space="preserve"> in </w:t>
      </w:r>
    </w:p>
    <w:p w:rsidR="00A107AB" w:rsidRPr="00A107AB" w:rsidRDefault="00A107AB" w:rsidP="00A107AB">
      <w:pPr>
        <w:numPr>
          <w:ilvl w:val="0"/>
          <w:numId w:val="3"/>
        </w:numPr>
        <w:autoSpaceDE w:val="0"/>
        <w:autoSpaceDN w:val="0"/>
        <w:adjustRightInd w:val="0"/>
        <w:spacing w:after="0" w:line="240" w:lineRule="auto"/>
        <w:contextualSpacing/>
        <w:rPr>
          <w:rFonts w:eastAsia="Times New Roman" w:cs="Times New Roman"/>
          <w:sz w:val="24"/>
          <w:szCs w:val="24"/>
          <w:lang w:eastAsia="sl-SI"/>
        </w:rPr>
      </w:pPr>
      <w:r w:rsidRPr="00A107AB">
        <w:rPr>
          <w:rFonts w:eastAsia="Times New Roman" w:cs="Times New Roman"/>
          <w:sz w:val="24"/>
          <w:szCs w:val="24"/>
          <w:lang w:eastAsia="sl-SI"/>
        </w:rPr>
        <w:t xml:space="preserve">fotokopijo odločbe o registraciji. </w:t>
      </w:r>
    </w:p>
    <w:p w:rsidR="00A107AB" w:rsidRPr="00A107AB" w:rsidRDefault="00A107AB" w:rsidP="00A107AB">
      <w:pPr>
        <w:autoSpaceDE w:val="0"/>
        <w:autoSpaceDN w:val="0"/>
        <w:adjustRightInd w:val="0"/>
        <w:spacing w:after="0" w:line="240" w:lineRule="auto"/>
        <w:rPr>
          <w:rFonts w:eastAsia="Times New Roman" w:cs="Times New Roman"/>
          <w:sz w:val="24"/>
          <w:szCs w:val="24"/>
          <w:lang w:eastAsia="sl-SI"/>
        </w:rPr>
      </w:pPr>
    </w:p>
    <w:p w:rsidR="00A107AB" w:rsidRPr="00A107AB" w:rsidRDefault="00A107AB" w:rsidP="00A107AB">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Seznam članov s plačano članarino mora biti poimenski in z navedbo kraja bivanja za člane društva, ki imajo stalno prebivališče na območju Občine Sv. Jurij v Slov. goricah. Zgolj navedba števila članov z območja Občine Sv. Jurij v Slov. goricah ni popolna priloga, saj komisija oz. občinska uprava tako ne more preveriti pogoja 2/3 članstva društva občanov Občine Sv. Jurij v Slov. goricah. </w:t>
      </w:r>
    </w:p>
    <w:p w:rsidR="00A107AB" w:rsidRPr="00A107AB" w:rsidRDefault="00A107AB" w:rsidP="00A107AB">
      <w:pPr>
        <w:autoSpaceDE w:val="0"/>
        <w:autoSpaceDN w:val="0"/>
        <w:adjustRightInd w:val="0"/>
        <w:spacing w:after="0" w:line="240" w:lineRule="auto"/>
        <w:jc w:val="both"/>
        <w:rPr>
          <w:rFonts w:eastAsia="Times New Roman" w:cs="Times New Roman"/>
          <w:sz w:val="24"/>
          <w:szCs w:val="24"/>
          <w:lang w:eastAsia="sl-SI"/>
        </w:rPr>
      </w:pPr>
    </w:p>
    <w:p w:rsidR="00A107AB" w:rsidRPr="00A107AB" w:rsidRDefault="00A107AB" w:rsidP="00A107AB">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Temeljni namen in smisel javnega natečaja kot instituta, torej tudi takega javnega natečaja oz. javnega razpisa, katerega namen je dodeljevanje sredstev ali sofinanciranje določenih programov, je preglednost, odprtost, javnost in zakonitost porabe javnih sredstev. Ob tem ne gre zanemariti, da so posledično javni tudi rezultati takih natečajev in, da mora organ svojo določitev o dodelitvi sredstev opreti na določena dejstva in okoliščine, ki morajo biti izkazane. Po mnenju Informacijskega pooblaščenca je zahteva občine po posredovanju osebnih podatkov članov društva, ki so občani občine, legitimna in upravičena in se občini takšni podatki lahko posredujejo, vendar le v obsegu, ki je nujen za izvrševanje zakonitih nalog oz. dokazovanje upravičenosti do javnih sredstev. Le na tak način namreč lahko občina zakonito izvaja svoje naloge ali obveznosti in preverja upravičenost posameznega zahtevka za dodelitev javnih sredstev ter tako sprejme ustrezno (zakonito) odločitev.</w:t>
      </w:r>
      <w:r w:rsidRPr="00A107AB">
        <w:rPr>
          <w:rFonts w:eastAsia="Times New Roman" w:cs="Times New Roman"/>
          <w:sz w:val="24"/>
          <w:szCs w:val="24"/>
          <w:vertAlign w:val="superscript"/>
          <w:lang w:eastAsia="sl-SI"/>
        </w:rPr>
        <w:footnoteReference w:id="2"/>
      </w:r>
      <w:r w:rsidRPr="00A107AB">
        <w:rPr>
          <w:rFonts w:eastAsia="Times New Roman" w:cs="Times New Roman"/>
          <w:sz w:val="24"/>
          <w:szCs w:val="24"/>
          <w:lang w:eastAsia="sl-SI"/>
        </w:rPr>
        <w:t xml:space="preserve"> </w:t>
      </w:r>
    </w:p>
    <w:p w:rsidR="00A107AB" w:rsidRPr="00A107AB" w:rsidRDefault="00A107AB" w:rsidP="00A107AB">
      <w:pPr>
        <w:autoSpaceDE w:val="0"/>
        <w:autoSpaceDN w:val="0"/>
        <w:adjustRightInd w:val="0"/>
        <w:spacing w:after="0" w:line="240" w:lineRule="auto"/>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b/>
          <w:sz w:val="24"/>
          <w:szCs w:val="24"/>
          <w:lang w:eastAsia="sl-SI"/>
        </w:rPr>
        <w:t xml:space="preserve">Točko g) vloge </w:t>
      </w:r>
      <w:r w:rsidRPr="00A107AB">
        <w:rPr>
          <w:rFonts w:eastAsia="Times New Roman" w:cs="Times New Roman"/>
          <w:sz w:val="24"/>
          <w:szCs w:val="24"/>
          <w:lang w:eastAsia="sl-SI"/>
        </w:rPr>
        <w:t xml:space="preserve">(Redni stroški društva) izpolnjujejo samo društva, registrirana na območju Občine Sv. Jurij v Slov. goricah, ki so upravičena do sofinanciranja. </w:t>
      </w:r>
    </w:p>
    <w:p w:rsidR="00A107AB" w:rsidRPr="00A107AB" w:rsidRDefault="00A107AB" w:rsidP="00A107AB">
      <w:pPr>
        <w:spacing w:after="0" w:line="240" w:lineRule="auto"/>
        <w:jc w:val="both"/>
        <w:rPr>
          <w:rFonts w:eastAsia="Times New Roman" w:cs="Times New Roman"/>
          <w:sz w:val="24"/>
          <w:szCs w:val="24"/>
          <w:lang w:eastAsia="sl-SI"/>
        </w:rPr>
      </w:pPr>
    </w:p>
    <w:p w:rsidR="00A107AB" w:rsidRPr="00A107AB" w:rsidRDefault="00A107AB" w:rsidP="00A107AB">
      <w:pPr>
        <w:spacing w:after="0" w:line="240" w:lineRule="auto"/>
        <w:jc w:val="both"/>
        <w:rPr>
          <w:rFonts w:eastAsia="Times New Roman" w:cs="Times New Roman"/>
          <w:b/>
          <w:sz w:val="24"/>
          <w:szCs w:val="24"/>
          <w:lang w:eastAsia="sl-SI"/>
        </w:rPr>
      </w:pPr>
      <w:r w:rsidRPr="00A107AB">
        <w:rPr>
          <w:rFonts w:eastAsia="Times New Roman" w:cs="Times New Roman"/>
          <w:b/>
          <w:sz w:val="24"/>
          <w:szCs w:val="24"/>
          <w:lang w:eastAsia="sl-SI"/>
        </w:rPr>
        <w:t xml:space="preserve">Vsi predlagatelji predlogu priložijo obe podpisani in žigosani izjavi, ki sta vzorec te razpisne dokumentacije. </w:t>
      </w:r>
    </w:p>
    <w:p w:rsidR="00A107AB" w:rsidRPr="00A107AB" w:rsidRDefault="00A107AB" w:rsidP="00A107AB">
      <w:pPr>
        <w:spacing w:after="0" w:line="240" w:lineRule="auto"/>
        <w:jc w:val="both"/>
        <w:rPr>
          <w:rFonts w:eastAsia="Times New Roman" w:cs="Times New Roman"/>
          <w:b/>
          <w:sz w:val="24"/>
          <w:szCs w:val="24"/>
          <w:lang w:eastAsia="sl-SI"/>
        </w:rPr>
      </w:pPr>
    </w:p>
    <w:p w:rsidR="00A107AB" w:rsidRPr="00A107AB" w:rsidRDefault="00A107AB" w:rsidP="00A107AB">
      <w:pPr>
        <w:autoSpaceDE w:val="0"/>
        <w:autoSpaceDN w:val="0"/>
        <w:adjustRightInd w:val="0"/>
        <w:spacing w:after="0" w:line="240" w:lineRule="auto"/>
        <w:rPr>
          <w:rFonts w:eastAsia="Times New Roman" w:cs="Times New Roman"/>
          <w:b/>
          <w:sz w:val="24"/>
          <w:szCs w:val="24"/>
          <w:lang w:eastAsia="sl-SI"/>
        </w:rPr>
      </w:pPr>
      <w:r w:rsidRPr="00A107AB">
        <w:rPr>
          <w:rFonts w:eastAsia="Times New Roman" w:cs="Times New Roman"/>
          <w:b/>
          <w:sz w:val="24"/>
          <w:szCs w:val="24"/>
          <w:lang w:eastAsia="sl-SI"/>
        </w:rPr>
        <w:lastRenderedPageBreak/>
        <w:t>Način oddaje predloga:</w:t>
      </w:r>
    </w:p>
    <w:p w:rsidR="00A107AB" w:rsidRPr="00A107AB" w:rsidRDefault="00A107AB" w:rsidP="00A107AB">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Za pravočasne se bodo šteli vsi predlogi, ki bodo </w:t>
      </w:r>
      <w:r w:rsidRPr="00A107AB">
        <w:rPr>
          <w:rFonts w:eastAsia="Times New Roman" w:cs="Times New Roman"/>
          <w:b/>
          <w:sz w:val="24"/>
          <w:szCs w:val="24"/>
          <w:lang w:eastAsia="sl-SI"/>
        </w:rPr>
        <w:t xml:space="preserve">do </w:t>
      </w:r>
      <w:r w:rsidR="00AB0AC0">
        <w:rPr>
          <w:rFonts w:eastAsia="Times New Roman" w:cs="Times New Roman"/>
          <w:b/>
          <w:sz w:val="24"/>
          <w:szCs w:val="24"/>
          <w:lang w:eastAsia="sl-SI"/>
        </w:rPr>
        <w:t>četrtka</w:t>
      </w:r>
      <w:r w:rsidRPr="00A107AB">
        <w:rPr>
          <w:rFonts w:eastAsia="Times New Roman" w:cs="Times New Roman"/>
          <w:b/>
          <w:sz w:val="24"/>
          <w:szCs w:val="24"/>
          <w:lang w:eastAsia="sl-SI"/>
        </w:rPr>
        <w:t xml:space="preserve">, </w:t>
      </w:r>
      <w:r w:rsidR="00AB0AC0">
        <w:rPr>
          <w:rFonts w:eastAsia="Times New Roman" w:cs="Times New Roman"/>
          <w:b/>
          <w:sz w:val="24"/>
          <w:szCs w:val="24"/>
          <w:lang w:eastAsia="sl-SI"/>
        </w:rPr>
        <w:t>24.06.2021</w:t>
      </w:r>
      <w:r w:rsidR="00164ED2">
        <w:rPr>
          <w:rFonts w:eastAsia="Times New Roman" w:cs="Times New Roman"/>
          <w:b/>
          <w:sz w:val="24"/>
          <w:szCs w:val="24"/>
          <w:lang w:eastAsia="sl-SI"/>
        </w:rPr>
        <w:t xml:space="preserve"> do 15. ure</w:t>
      </w:r>
      <w:r w:rsidRPr="00A107AB">
        <w:rPr>
          <w:rFonts w:eastAsia="Times New Roman" w:cs="Times New Roman"/>
          <w:sz w:val="24"/>
          <w:szCs w:val="24"/>
          <w:lang w:eastAsia="sl-SI"/>
        </w:rPr>
        <w:t xml:space="preserve"> prispeli na sedež naročnika: </w:t>
      </w:r>
      <w:r w:rsidRPr="00A107AB">
        <w:rPr>
          <w:rFonts w:eastAsia="Times New Roman" w:cs="Times New Roman"/>
          <w:b/>
          <w:bCs/>
          <w:sz w:val="24"/>
          <w:szCs w:val="24"/>
          <w:lang w:eastAsia="sl-SI"/>
        </w:rPr>
        <w:t xml:space="preserve">Občina Sv. Jurij v Slov. goricah, Jurovski Dol 70/b, 2223 Jurovski Dol. </w:t>
      </w:r>
      <w:r w:rsidRPr="00A107AB">
        <w:rPr>
          <w:rFonts w:eastAsia="Times New Roman" w:cs="Times New Roman"/>
          <w:bCs/>
          <w:sz w:val="24"/>
          <w:szCs w:val="24"/>
          <w:lang w:eastAsia="sl-SI"/>
        </w:rPr>
        <w:t xml:space="preserve">Če se predlog pošilja po pošti, se šteje za pravočasno oddanega, če je oddan </w:t>
      </w:r>
      <w:r w:rsidRPr="00A107AB">
        <w:rPr>
          <w:rFonts w:eastAsia="Times New Roman" w:cs="Times New Roman"/>
          <w:b/>
          <w:bCs/>
          <w:sz w:val="24"/>
          <w:szCs w:val="24"/>
          <w:lang w:eastAsia="sl-SI"/>
        </w:rPr>
        <w:t xml:space="preserve">priporočeno na dan </w:t>
      </w:r>
      <w:r w:rsidR="00AB0AC0">
        <w:rPr>
          <w:rFonts w:eastAsia="Times New Roman" w:cs="Times New Roman"/>
          <w:b/>
          <w:sz w:val="24"/>
          <w:szCs w:val="24"/>
          <w:lang w:eastAsia="sl-SI"/>
        </w:rPr>
        <w:t>24.06.2021</w:t>
      </w:r>
      <w:r w:rsidRPr="00A107AB">
        <w:rPr>
          <w:rFonts w:eastAsia="Times New Roman" w:cs="Times New Roman"/>
          <w:b/>
          <w:bCs/>
          <w:sz w:val="24"/>
          <w:szCs w:val="24"/>
          <w:lang w:eastAsia="sl-SI"/>
        </w:rPr>
        <w:t xml:space="preserve">. </w:t>
      </w:r>
      <w:r w:rsidRPr="00A107AB">
        <w:rPr>
          <w:rFonts w:eastAsia="Times New Roman" w:cs="Times New Roman"/>
          <w:sz w:val="24"/>
          <w:szCs w:val="24"/>
          <w:lang w:eastAsia="sl-SI"/>
        </w:rPr>
        <w:t xml:space="preserve"> </w:t>
      </w:r>
    </w:p>
    <w:p w:rsidR="00A107AB" w:rsidRPr="00A107AB" w:rsidRDefault="00A107AB" w:rsidP="00A107AB">
      <w:pPr>
        <w:autoSpaceDE w:val="0"/>
        <w:autoSpaceDN w:val="0"/>
        <w:adjustRightInd w:val="0"/>
        <w:spacing w:after="0" w:line="240" w:lineRule="auto"/>
        <w:jc w:val="both"/>
        <w:rPr>
          <w:rFonts w:eastAsia="Times New Roman" w:cs="Times New Roman"/>
          <w:sz w:val="24"/>
          <w:szCs w:val="24"/>
          <w:lang w:eastAsia="sl-SI"/>
        </w:rPr>
      </w:pPr>
    </w:p>
    <w:p w:rsidR="00A107AB" w:rsidRPr="00A107AB" w:rsidRDefault="00A107AB" w:rsidP="00A107AB">
      <w:pPr>
        <w:autoSpaceDE w:val="0"/>
        <w:autoSpaceDN w:val="0"/>
        <w:adjustRightInd w:val="0"/>
        <w:spacing w:after="0" w:line="240" w:lineRule="auto"/>
        <w:jc w:val="both"/>
        <w:rPr>
          <w:rFonts w:eastAsia="Times New Roman" w:cs="Times New Roman"/>
          <w:sz w:val="24"/>
          <w:szCs w:val="24"/>
          <w:u w:val="single"/>
          <w:lang w:eastAsia="sl-SI"/>
        </w:rPr>
      </w:pPr>
      <w:r w:rsidRPr="00A107AB">
        <w:rPr>
          <w:rFonts w:eastAsia="Times New Roman" w:cs="Times New Roman"/>
          <w:sz w:val="24"/>
          <w:szCs w:val="24"/>
          <w:lang w:eastAsia="sl-SI"/>
        </w:rPr>
        <w:t xml:space="preserve">Predlogi, izpolnjeni na razpisnih obrazcih, morajo biti z vsemi zahtevanimi izpolnjenimi podatki in prilogami, dostavljeni v zaprti kuverti, s pripisom </w:t>
      </w:r>
      <w:r w:rsidRPr="00A107AB">
        <w:rPr>
          <w:rFonts w:eastAsia="Times New Roman" w:cs="Times New Roman"/>
          <w:b/>
          <w:sz w:val="24"/>
          <w:szCs w:val="24"/>
          <w:lang w:eastAsia="sl-SI"/>
        </w:rPr>
        <w:t xml:space="preserve">»Ne odpiraj – RAZNA DRUŠTVA </w:t>
      </w:r>
      <w:r w:rsidR="00AB0AC0">
        <w:rPr>
          <w:rFonts w:eastAsia="Times New Roman" w:cs="Times New Roman"/>
          <w:b/>
          <w:sz w:val="24"/>
          <w:szCs w:val="24"/>
          <w:lang w:eastAsia="sl-SI"/>
        </w:rPr>
        <w:t>2021</w:t>
      </w:r>
      <w:r w:rsidRPr="00A107AB">
        <w:rPr>
          <w:rFonts w:eastAsia="Times New Roman" w:cs="Times New Roman"/>
          <w:b/>
          <w:bCs/>
          <w:sz w:val="24"/>
          <w:szCs w:val="24"/>
          <w:lang w:eastAsia="sl-SI"/>
        </w:rPr>
        <w:t>«</w:t>
      </w:r>
      <w:r w:rsidRPr="00A107AB">
        <w:rPr>
          <w:rFonts w:eastAsia="Times New Roman" w:cs="Times New Roman"/>
          <w:bCs/>
          <w:sz w:val="24"/>
          <w:szCs w:val="24"/>
          <w:lang w:eastAsia="sl-SI"/>
        </w:rPr>
        <w:t xml:space="preserve">. </w:t>
      </w:r>
      <w:r w:rsidRPr="00A107AB">
        <w:rPr>
          <w:rFonts w:eastAsia="Times New Roman" w:cs="Times New Roman"/>
          <w:bCs/>
          <w:sz w:val="24"/>
          <w:szCs w:val="24"/>
          <w:u w:val="single"/>
          <w:lang w:eastAsia="sl-SI"/>
        </w:rPr>
        <w:t>N</w:t>
      </w:r>
      <w:r w:rsidRPr="00A107AB">
        <w:rPr>
          <w:rFonts w:eastAsia="Times New Roman" w:cs="Times New Roman"/>
          <w:sz w:val="24"/>
          <w:szCs w:val="24"/>
          <w:u w:val="single"/>
          <w:lang w:eastAsia="sl-SI"/>
        </w:rPr>
        <w:t>a hrbtni strani ovitka mora biti naveden naziv in naslov</w:t>
      </w:r>
      <w:r w:rsidRPr="00A107AB">
        <w:rPr>
          <w:rFonts w:eastAsia="Times New Roman" w:cs="Times New Roman"/>
          <w:bCs/>
          <w:sz w:val="24"/>
          <w:szCs w:val="24"/>
          <w:u w:val="single"/>
          <w:lang w:eastAsia="sl-SI"/>
        </w:rPr>
        <w:t xml:space="preserve"> </w:t>
      </w:r>
      <w:r w:rsidRPr="00A107AB">
        <w:rPr>
          <w:rFonts w:eastAsia="Times New Roman" w:cs="Times New Roman"/>
          <w:sz w:val="24"/>
          <w:szCs w:val="24"/>
          <w:u w:val="single"/>
          <w:lang w:eastAsia="sl-SI"/>
        </w:rPr>
        <w:t>prijavitelja.</w:t>
      </w:r>
    </w:p>
    <w:p w:rsidR="00A107AB" w:rsidRPr="00A107AB" w:rsidRDefault="00A107AB" w:rsidP="00A107AB">
      <w:pPr>
        <w:autoSpaceDE w:val="0"/>
        <w:autoSpaceDN w:val="0"/>
        <w:adjustRightInd w:val="0"/>
        <w:spacing w:after="0" w:line="240" w:lineRule="auto"/>
        <w:jc w:val="both"/>
        <w:rPr>
          <w:rFonts w:eastAsia="Times New Roman" w:cs="Times New Roman"/>
          <w:sz w:val="24"/>
          <w:szCs w:val="24"/>
          <w:lang w:eastAsia="sl-SI"/>
        </w:rPr>
      </w:pPr>
    </w:p>
    <w:p w:rsidR="00A107AB" w:rsidRPr="00A107AB" w:rsidRDefault="00A107AB" w:rsidP="00A107AB">
      <w:pPr>
        <w:autoSpaceDE w:val="0"/>
        <w:autoSpaceDN w:val="0"/>
        <w:adjustRightInd w:val="0"/>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Predlogi, ki bodo prispele po roku, se ne bodo odpirali in bodo vrnjeni naslovniku. Oddaja predloga pomeni, da se prijavitelj strinja s pogoji ter kriteriji razpisa.</w:t>
      </w:r>
    </w:p>
    <w:p w:rsidR="00A107AB" w:rsidRPr="00A107AB" w:rsidRDefault="00A107AB" w:rsidP="00A107AB">
      <w:pPr>
        <w:autoSpaceDE w:val="0"/>
        <w:autoSpaceDN w:val="0"/>
        <w:adjustRightInd w:val="0"/>
        <w:spacing w:after="0" w:line="240" w:lineRule="auto"/>
        <w:jc w:val="both"/>
        <w:rPr>
          <w:rFonts w:eastAsia="Times New Roman" w:cs="Times New Roman"/>
          <w:b/>
          <w:bCs/>
          <w:sz w:val="24"/>
          <w:szCs w:val="24"/>
          <w:lang w:eastAsia="sl-SI"/>
        </w:rPr>
      </w:pPr>
    </w:p>
    <w:p w:rsidR="00A107AB" w:rsidRPr="00A107AB" w:rsidRDefault="00A107AB" w:rsidP="00A107AB">
      <w:pPr>
        <w:autoSpaceDE w:val="0"/>
        <w:autoSpaceDN w:val="0"/>
        <w:adjustRightInd w:val="0"/>
        <w:spacing w:after="0" w:line="240" w:lineRule="auto"/>
        <w:rPr>
          <w:rFonts w:eastAsia="Times New Roman" w:cs="Times New Roman"/>
          <w:b/>
          <w:bCs/>
          <w:sz w:val="24"/>
          <w:szCs w:val="24"/>
          <w:lang w:eastAsia="sl-SI"/>
        </w:rPr>
      </w:pPr>
      <w:r w:rsidRPr="00A107AB">
        <w:rPr>
          <w:rFonts w:eastAsia="Times New Roman" w:cs="Times New Roman"/>
          <w:b/>
          <w:bCs/>
          <w:sz w:val="24"/>
          <w:szCs w:val="24"/>
          <w:lang w:eastAsia="sl-SI"/>
        </w:rPr>
        <w:t>III. IZDAJA ODLOČBE IN ODLOČANJE O PRITOŽBI:</w:t>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Predlagatelji bodo o upravičenosti do sofinanciranja programov predvidoma obveščeni v petnajstih dneh po zaključeni obravnavi predlogov tričlanske komisije, ki jo je imenoval župan.</w:t>
      </w:r>
      <w:r w:rsidRPr="00A107AB">
        <w:rPr>
          <w:rFonts w:eastAsia="Times New Roman" w:cs="Times New Roman"/>
          <w:sz w:val="24"/>
          <w:szCs w:val="24"/>
          <w:lang w:eastAsia="sl-SI"/>
        </w:rPr>
        <w:br/>
      </w:r>
    </w:p>
    <w:p w:rsidR="00A107AB" w:rsidRPr="00A107AB" w:rsidRDefault="00A107AB" w:rsidP="00A107AB">
      <w:pPr>
        <w:spacing w:after="0" w:line="240" w:lineRule="auto"/>
        <w:jc w:val="both"/>
        <w:rPr>
          <w:rFonts w:eastAsia="Times New Roman" w:cs="Times New Roman"/>
          <w:sz w:val="24"/>
          <w:szCs w:val="24"/>
          <w:lang w:eastAsia="sl-SI"/>
        </w:rPr>
      </w:pPr>
      <w:r w:rsidRPr="00A107AB">
        <w:rPr>
          <w:rFonts w:eastAsia="Times New Roman" w:cs="Times New Roman"/>
          <w:sz w:val="24"/>
          <w:szCs w:val="24"/>
          <w:lang w:eastAsia="sl-SI"/>
        </w:rPr>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A107AB" w:rsidRPr="00A107AB" w:rsidRDefault="00A107AB" w:rsidP="00A107AB">
      <w:pPr>
        <w:autoSpaceDE w:val="0"/>
        <w:autoSpaceDN w:val="0"/>
        <w:adjustRightInd w:val="0"/>
        <w:spacing w:after="0" w:line="240" w:lineRule="auto"/>
        <w:rPr>
          <w:rFonts w:eastAsia="Times New Roman" w:cs="Times New Roman"/>
          <w:b/>
          <w:bCs/>
          <w:sz w:val="24"/>
          <w:szCs w:val="24"/>
          <w:lang w:eastAsia="sl-SI"/>
        </w:rPr>
      </w:pPr>
      <w:bookmarkStart w:id="0" w:name="_GoBack"/>
      <w:bookmarkEnd w:id="0"/>
    </w:p>
    <w:p w:rsidR="00A107AB" w:rsidRPr="00A107AB" w:rsidRDefault="00A107AB" w:rsidP="00A107AB">
      <w:pPr>
        <w:autoSpaceDE w:val="0"/>
        <w:autoSpaceDN w:val="0"/>
        <w:adjustRightInd w:val="0"/>
        <w:spacing w:after="0" w:line="240" w:lineRule="auto"/>
        <w:rPr>
          <w:rFonts w:eastAsia="Times New Roman" w:cs="Times New Roman"/>
          <w:b/>
          <w:bCs/>
          <w:sz w:val="24"/>
          <w:szCs w:val="24"/>
          <w:lang w:eastAsia="sl-SI"/>
        </w:rPr>
      </w:pPr>
      <w:r w:rsidRPr="00A107AB">
        <w:rPr>
          <w:rFonts w:eastAsia="Times New Roman" w:cs="Times New Roman"/>
          <w:b/>
          <w:bCs/>
          <w:sz w:val="24"/>
          <w:szCs w:val="24"/>
          <w:lang w:eastAsia="sl-SI"/>
        </w:rPr>
        <w:t>Dodatne informacije:</w:t>
      </w:r>
    </w:p>
    <w:p w:rsidR="00A107AB" w:rsidRPr="00A107AB" w:rsidRDefault="00A107AB" w:rsidP="00A107AB">
      <w:pPr>
        <w:autoSpaceDE w:val="0"/>
        <w:autoSpaceDN w:val="0"/>
        <w:adjustRightInd w:val="0"/>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Kontaktna oseba: Jasna Senekovič</w:t>
      </w:r>
    </w:p>
    <w:p w:rsidR="00A107AB" w:rsidRPr="00A107AB" w:rsidRDefault="00A107AB" w:rsidP="00A107AB">
      <w:pPr>
        <w:autoSpaceDE w:val="0"/>
        <w:autoSpaceDN w:val="0"/>
        <w:adjustRightInd w:val="0"/>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Telefon: 02/729 52 53</w:t>
      </w:r>
    </w:p>
    <w:p w:rsidR="00A107AB" w:rsidRPr="00A107AB" w:rsidRDefault="00A107AB" w:rsidP="00A107AB">
      <w:pPr>
        <w:autoSpaceDE w:val="0"/>
        <w:autoSpaceDN w:val="0"/>
        <w:adjustRightInd w:val="0"/>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Faks: 02/729 52 55</w:t>
      </w:r>
    </w:p>
    <w:p w:rsidR="00A107AB" w:rsidRPr="00A107AB" w:rsidRDefault="00A107AB" w:rsidP="00A107AB">
      <w:pPr>
        <w:spacing w:after="0" w:line="240" w:lineRule="auto"/>
        <w:rPr>
          <w:rFonts w:eastAsia="Times New Roman" w:cs="Times New Roman"/>
          <w:bCs/>
          <w:sz w:val="24"/>
          <w:szCs w:val="24"/>
          <w:lang w:eastAsia="sl-SI"/>
        </w:rPr>
      </w:pPr>
      <w:r w:rsidRPr="00A107AB">
        <w:rPr>
          <w:rFonts w:eastAsia="Times New Roman" w:cs="Times New Roman"/>
          <w:bCs/>
          <w:sz w:val="24"/>
          <w:szCs w:val="24"/>
          <w:lang w:eastAsia="sl-SI"/>
        </w:rPr>
        <w:t>e-mail: jasna.senekovic@obcinajurij.si</w:t>
      </w:r>
    </w:p>
    <w:p w:rsidR="00A107AB" w:rsidRPr="00A107AB" w:rsidRDefault="00A107AB" w:rsidP="00A107AB">
      <w:pPr>
        <w:spacing w:after="0" w:line="240" w:lineRule="auto"/>
        <w:rPr>
          <w:rFonts w:eastAsia="Times New Roman" w:cs="Times New Roman"/>
          <w:b/>
          <w:bCs/>
          <w:sz w:val="24"/>
          <w:szCs w:val="24"/>
          <w:lang w:eastAsia="sl-SI"/>
        </w:rPr>
      </w:pPr>
    </w:p>
    <w:p w:rsidR="00A107AB" w:rsidRPr="00A107AB" w:rsidRDefault="00A107AB" w:rsidP="00A107AB">
      <w:pPr>
        <w:spacing w:after="0" w:line="240" w:lineRule="auto"/>
        <w:rPr>
          <w:rFonts w:eastAsia="Times New Roman" w:cs="Times New Roman"/>
          <w:b/>
          <w:bCs/>
          <w:sz w:val="24"/>
          <w:szCs w:val="24"/>
          <w:lang w:eastAsia="sl-SI"/>
        </w:rPr>
      </w:pP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r w:rsidRPr="00A107AB">
        <w:rPr>
          <w:rFonts w:eastAsia="Times New Roman" w:cs="Times New Roman"/>
          <w:b/>
          <w:bCs/>
          <w:sz w:val="24"/>
          <w:szCs w:val="24"/>
          <w:lang w:eastAsia="sl-SI"/>
        </w:rPr>
        <w:tab/>
      </w:r>
    </w:p>
    <w:p w:rsidR="00A107AB" w:rsidRPr="00A107AB" w:rsidRDefault="00A107AB" w:rsidP="00A107AB">
      <w:pPr>
        <w:spacing w:after="0" w:line="240" w:lineRule="auto"/>
        <w:rPr>
          <w:rFonts w:eastAsia="Times New Roman" w:cs="Times New Roman"/>
          <w:b/>
          <w:bCs/>
          <w:sz w:val="24"/>
          <w:szCs w:val="24"/>
          <w:lang w:eastAsia="sl-SI"/>
        </w:rPr>
      </w:pPr>
    </w:p>
    <w:p w:rsidR="00A107AB" w:rsidRPr="00A107AB" w:rsidRDefault="00A107AB" w:rsidP="00A107AB">
      <w:pPr>
        <w:spacing w:after="0" w:line="240" w:lineRule="auto"/>
        <w:ind w:left="-900"/>
        <w:rPr>
          <w:rFonts w:eastAsia="Times New Roman" w:cs="Times New Roman"/>
          <w:b/>
          <w:bCs/>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107AB">
      <w:pPr>
        <w:spacing w:after="0" w:line="240" w:lineRule="auto"/>
        <w:jc w:val="right"/>
        <w:rPr>
          <w:rFonts w:eastAsia="Times New Roman" w:cs="Times New Roman"/>
          <w:b/>
          <w:sz w:val="24"/>
          <w:szCs w:val="24"/>
          <w:lang w:eastAsia="sl-SI"/>
        </w:rPr>
      </w:pPr>
    </w:p>
    <w:p w:rsidR="00A107AB" w:rsidRPr="00A107AB" w:rsidRDefault="00A107AB" w:rsidP="00AB0AC0">
      <w:pPr>
        <w:spacing w:after="0" w:line="240" w:lineRule="auto"/>
        <w:rPr>
          <w:rFonts w:eastAsia="Times New Roman" w:cs="Times New Roman"/>
          <w:b/>
          <w:sz w:val="24"/>
          <w:szCs w:val="24"/>
          <w:lang w:eastAsia="sl-SI"/>
        </w:rPr>
      </w:pPr>
    </w:p>
    <w:p w:rsidR="00A107AB" w:rsidRPr="00A107AB" w:rsidRDefault="00A107AB" w:rsidP="00A107AB">
      <w:pPr>
        <w:spacing w:after="0" w:line="240" w:lineRule="auto"/>
        <w:rPr>
          <w:rFonts w:eastAsia="Times New Roman" w:cs="Times New Roman"/>
          <w:sz w:val="24"/>
          <w:szCs w:val="24"/>
          <w:lang w:eastAsia="sl-SI"/>
        </w:rPr>
      </w:pPr>
    </w:p>
    <w:p w:rsidR="00567BD4" w:rsidRPr="00A107AB" w:rsidRDefault="00567BD4"/>
    <w:sectPr w:rsidR="00567BD4" w:rsidRPr="00A107AB" w:rsidSect="0011302C">
      <w:footerReference w:type="even"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AB" w:rsidRDefault="00A107AB" w:rsidP="00A107AB">
      <w:pPr>
        <w:spacing w:after="0" w:line="240" w:lineRule="auto"/>
      </w:pPr>
      <w:r>
        <w:separator/>
      </w:r>
    </w:p>
  </w:endnote>
  <w:endnote w:type="continuationSeparator" w:id="0">
    <w:p w:rsidR="00A107AB" w:rsidRDefault="00A107AB" w:rsidP="00A1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164ED2"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1302C" w:rsidRDefault="00164ED2" w:rsidP="0011302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164ED2"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13</w:t>
    </w:r>
    <w:r>
      <w:rPr>
        <w:rStyle w:val="tevilkastrani"/>
      </w:rPr>
      <w:fldChar w:fldCharType="end"/>
    </w:r>
  </w:p>
  <w:p w:rsidR="0011302C" w:rsidRDefault="00164ED2" w:rsidP="0011302C">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AB" w:rsidRDefault="00A107AB" w:rsidP="00A107AB">
      <w:pPr>
        <w:spacing w:after="0" w:line="240" w:lineRule="auto"/>
      </w:pPr>
      <w:r>
        <w:separator/>
      </w:r>
    </w:p>
  </w:footnote>
  <w:footnote w:type="continuationSeparator" w:id="0">
    <w:p w:rsidR="00A107AB" w:rsidRDefault="00A107AB" w:rsidP="00A107AB">
      <w:pPr>
        <w:spacing w:after="0" w:line="240" w:lineRule="auto"/>
      </w:pPr>
      <w:r>
        <w:continuationSeparator/>
      </w:r>
    </w:p>
  </w:footnote>
  <w:footnote w:id="1">
    <w:p w:rsidR="00A107AB" w:rsidRPr="00F05CB6" w:rsidRDefault="00A107AB" w:rsidP="00F05CB6">
      <w:pPr>
        <w:pStyle w:val="Brezrazmikov"/>
        <w:rPr>
          <w:b/>
          <w:sz w:val="18"/>
          <w:szCs w:val="18"/>
        </w:rPr>
      </w:pPr>
      <w:r w:rsidRPr="00F05CB6">
        <w:rPr>
          <w:rStyle w:val="Sprotnaopomba-sklic"/>
          <w:sz w:val="18"/>
          <w:szCs w:val="18"/>
        </w:rPr>
        <w:footnoteRef/>
      </w:r>
      <w:r w:rsidRPr="00F05CB6">
        <w:rPr>
          <w:sz w:val="18"/>
          <w:szCs w:val="18"/>
        </w:rPr>
        <w:t xml:space="preserve"> 35. člen (omejitve poslovanja in posledice kršitev) </w:t>
      </w:r>
    </w:p>
    <w:p w:rsidR="00A107AB" w:rsidRPr="00F05CB6" w:rsidRDefault="00A107AB" w:rsidP="00F05CB6">
      <w:pPr>
        <w:pStyle w:val="Brezrazmikov"/>
        <w:rPr>
          <w:b/>
          <w:sz w:val="18"/>
          <w:szCs w:val="18"/>
        </w:rPr>
      </w:pPr>
      <w:r w:rsidRPr="00F05CB6">
        <w:rPr>
          <w:sz w:val="18"/>
          <w:szCs w:val="18"/>
        </w:rPr>
        <w:t xml:space="preserve">(1)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A107AB" w:rsidRPr="00F05CB6" w:rsidRDefault="00A107AB" w:rsidP="00F05CB6">
      <w:pPr>
        <w:pStyle w:val="Brezrazmikov"/>
        <w:rPr>
          <w:sz w:val="18"/>
          <w:szCs w:val="18"/>
        </w:rPr>
      </w:pPr>
      <w:r w:rsidRPr="00F05CB6">
        <w:rPr>
          <w:sz w:val="18"/>
          <w:szCs w:val="18"/>
        </w:rPr>
        <w:t xml:space="preserve">– udeležen kot poslovodja, član poslovodstva ali zakoniti zastopnik ali </w:t>
      </w:r>
    </w:p>
    <w:p w:rsidR="00A107AB" w:rsidRPr="00F05CB6" w:rsidRDefault="00A107AB" w:rsidP="00F05CB6">
      <w:pPr>
        <w:pStyle w:val="Brezrazmikov"/>
        <w:rPr>
          <w:sz w:val="18"/>
          <w:szCs w:val="18"/>
        </w:rPr>
      </w:pPr>
      <w:r w:rsidRPr="00F05CB6">
        <w:rPr>
          <w:sz w:val="18"/>
          <w:szCs w:val="18"/>
        </w:rPr>
        <w:t xml:space="preserve">– je neposredno ali preko drugih pravnih oseb v več kot pet odstotnem deležu udeležen pri ustanoviteljskih pravicah, upravljanju ali kapitalu. </w:t>
      </w:r>
    </w:p>
    <w:p w:rsidR="00A107AB" w:rsidRPr="00F05CB6" w:rsidRDefault="00A107AB" w:rsidP="00F05CB6">
      <w:pPr>
        <w:pStyle w:val="Brezrazmikov"/>
        <w:rPr>
          <w:sz w:val="18"/>
          <w:szCs w:val="18"/>
        </w:rPr>
      </w:pPr>
      <w:r w:rsidRPr="00F05CB6">
        <w:rPr>
          <w:sz w:val="18"/>
          <w:szCs w:val="18"/>
        </w:rPr>
        <w:t xml:space="preserve">(2) Prepoved iz prejšnjega odstavka velja tudi za poslovanje organa ali organizacije javnega sektorja s funkcionarjem ali njegovim družinskim članom kot fizično osebo. </w:t>
      </w:r>
    </w:p>
    <w:p w:rsidR="00A107AB" w:rsidRPr="00F05CB6" w:rsidRDefault="00A107AB" w:rsidP="00F05CB6">
      <w:pPr>
        <w:pStyle w:val="Brezrazmikov"/>
        <w:rPr>
          <w:sz w:val="18"/>
          <w:szCs w:val="18"/>
        </w:rPr>
      </w:pPr>
      <w:r w:rsidRPr="00F05CB6">
        <w:rPr>
          <w:sz w:val="18"/>
          <w:szCs w:val="18"/>
        </w:rPr>
        <w:t xml:space="preserve">(3) Prepoved poslovanja v obsegu, ki izhaja iz prvega in prejšnjega odstavka tega člena, ne velja za postopke oziroma druge načine pridobivanja sredstev, ki niso zajeti v prvem odstavku tega člena, pod pogojem, da so pri tem dosledno spoštovane določbe tega ali drugega zakona o nasprotju interesov in o dolžnosti izogibanja temu nasprotju oziroma pod pogojem, da se funkcionar dosledno izloči iz vseh faz odločanja o sklenitvi in izvedbi postopka ali posla. Če funkcionar oziroma njegov družinski član v tem primeru krši določbe o izogibanju nasprotju interesov oziroma o dolžni izločitvi, nastopijo posledice kot v primeru prepovedi poslovanja. </w:t>
      </w:r>
    </w:p>
    <w:p w:rsidR="00A107AB" w:rsidRPr="00027A4B" w:rsidRDefault="00A107AB" w:rsidP="00A107AB">
      <w:pPr>
        <w:pStyle w:val="Sprotnaopomba-besedilo"/>
      </w:pPr>
    </w:p>
  </w:footnote>
  <w:footnote w:id="2">
    <w:p w:rsidR="00A107AB" w:rsidRDefault="00A107AB" w:rsidP="00A107AB">
      <w:pPr>
        <w:pStyle w:val="Sprotnaopomba-besedilo"/>
      </w:pPr>
      <w:r>
        <w:rPr>
          <w:rStyle w:val="Sprotnaopomba-sklic"/>
        </w:rPr>
        <w:footnoteRef/>
      </w:r>
      <w:r>
        <w:t xml:space="preserve"> </w:t>
      </w:r>
      <w:r>
        <w:t xml:space="preserve">Iz odločbe Informacijskega pooblaščenca, št. 092-63/2007/2, z dne 18.07.2007.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839E4"/>
    <w:multiLevelType w:val="hybridMultilevel"/>
    <w:tmpl w:val="E46C8F3E"/>
    <w:lvl w:ilvl="0" w:tplc="0E122A56">
      <w:start w:val="1"/>
      <w:numFmt w:val="lowerLetter"/>
      <w:lvlText w:val="%1)"/>
      <w:lvlJc w:val="left"/>
      <w:pPr>
        <w:tabs>
          <w:tab w:val="num" w:pos="720"/>
        </w:tabs>
        <w:ind w:left="720" w:hanging="360"/>
      </w:pPr>
      <w:rPr>
        <w:rFonts w:hint="default"/>
      </w:rPr>
    </w:lvl>
    <w:lvl w:ilvl="1" w:tplc="7440516E">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12916B9"/>
    <w:multiLevelType w:val="hybridMultilevel"/>
    <w:tmpl w:val="C686B770"/>
    <w:lvl w:ilvl="0" w:tplc="12EA05D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7B216C"/>
    <w:multiLevelType w:val="multilevel"/>
    <w:tmpl w:val="6E145140"/>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725620C"/>
    <w:multiLevelType w:val="hybridMultilevel"/>
    <w:tmpl w:val="3E5C9EB8"/>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44DB5"/>
    <w:multiLevelType w:val="hybridMultilevel"/>
    <w:tmpl w:val="883270A8"/>
    <w:lvl w:ilvl="0" w:tplc="6D6E75E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BED5B60"/>
    <w:multiLevelType w:val="hybridMultilevel"/>
    <w:tmpl w:val="D27A2794"/>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F3937AB"/>
    <w:multiLevelType w:val="hybridMultilevel"/>
    <w:tmpl w:val="B0788F16"/>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634A48"/>
    <w:multiLevelType w:val="hybridMultilevel"/>
    <w:tmpl w:val="FB5CB6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AB"/>
    <w:rsid w:val="00164ED2"/>
    <w:rsid w:val="00227B64"/>
    <w:rsid w:val="00511DC3"/>
    <w:rsid w:val="00567BD4"/>
    <w:rsid w:val="00A107AB"/>
    <w:rsid w:val="00AB0AC0"/>
    <w:rsid w:val="00F05C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B2F7F-5E6E-4528-8112-03DDF555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107AB"/>
    <w:rPr>
      <w:rFonts w:ascii="Times New Roman" w:hAnsi="Times New Roman" w:cs="Times New Roman"/>
      <w:sz w:val="24"/>
      <w:szCs w:val="24"/>
    </w:rPr>
  </w:style>
  <w:style w:type="paragraph" w:styleId="Sprotnaopomba-besedilo">
    <w:name w:val="footnote text"/>
    <w:basedOn w:val="Navaden"/>
    <w:link w:val="Sprotnaopomba-besediloZnak"/>
    <w:semiHidden/>
    <w:rsid w:val="00A107A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semiHidden/>
    <w:rsid w:val="00A107AB"/>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A107AB"/>
    <w:rPr>
      <w:vertAlign w:val="superscript"/>
    </w:rPr>
  </w:style>
  <w:style w:type="paragraph" w:customStyle="1" w:styleId="esegmenth4">
    <w:name w:val="esegment_h4"/>
    <w:basedOn w:val="Navaden"/>
    <w:rsid w:val="00A107AB"/>
    <w:pPr>
      <w:spacing w:after="210" w:line="240" w:lineRule="auto"/>
      <w:jc w:val="center"/>
    </w:pPr>
    <w:rPr>
      <w:rFonts w:ascii="Times New Roman" w:eastAsia="Times New Roman" w:hAnsi="Times New Roman" w:cs="Times New Roman"/>
      <w:b/>
      <w:bCs/>
      <w:color w:val="333333"/>
      <w:sz w:val="18"/>
      <w:szCs w:val="18"/>
      <w:lang w:eastAsia="sl-SI"/>
    </w:rPr>
  </w:style>
  <w:style w:type="table" w:styleId="Tabelapreprosta1">
    <w:name w:val="Table Simple 1"/>
    <w:basedOn w:val="Navadnatabela"/>
    <w:rsid w:val="00A107AB"/>
    <w:pPr>
      <w:spacing w:after="0" w:line="240" w:lineRule="auto"/>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ga">
    <w:name w:val="footer"/>
    <w:basedOn w:val="Navaden"/>
    <w:link w:val="NogaZnak"/>
    <w:rsid w:val="00A107AB"/>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rsid w:val="00A107AB"/>
    <w:rPr>
      <w:rFonts w:ascii="Times New Roman" w:eastAsia="Times New Roman" w:hAnsi="Times New Roman" w:cs="Times New Roman"/>
      <w:sz w:val="24"/>
      <w:szCs w:val="24"/>
      <w:lang w:eastAsia="sl-SI"/>
    </w:rPr>
  </w:style>
  <w:style w:type="character" w:styleId="tevilkastrani">
    <w:name w:val="page number"/>
    <w:basedOn w:val="Privzetapisavaodstavka"/>
    <w:rsid w:val="00A107AB"/>
  </w:style>
  <w:style w:type="table" w:styleId="Tabelamrea">
    <w:name w:val="Table Grid"/>
    <w:basedOn w:val="Navadnatabela"/>
    <w:uiPriority w:val="39"/>
    <w:rsid w:val="00A10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F05CB6"/>
    <w:pPr>
      <w:spacing w:after="0" w:line="240" w:lineRule="auto"/>
    </w:pPr>
  </w:style>
  <w:style w:type="paragraph" w:styleId="Besedilooblaka">
    <w:name w:val="Balloon Text"/>
    <w:basedOn w:val="Navaden"/>
    <w:link w:val="BesedilooblakaZnak"/>
    <w:uiPriority w:val="99"/>
    <w:semiHidden/>
    <w:unhideWhenUsed/>
    <w:rsid w:val="00AB0AC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B0A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cinajurij.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14</Pages>
  <Words>3524</Words>
  <Characters>20091</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2</cp:revision>
  <cp:lastPrinted>2021-05-14T09:33:00Z</cp:lastPrinted>
  <dcterms:created xsi:type="dcterms:W3CDTF">2021-05-14T08:29:00Z</dcterms:created>
  <dcterms:modified xsi:type="dcterms:W3CDTF">2021-05-14T09:43:00Z</dcterms:modified>
</cp:coreProperties>
</file>